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17" w:rsidRPr="00F136B2" w:rsidRDefault="00145317" w:rsidP="00145317">
      <w:pPr>
        <w:pStyle w:val="a5"/>
        <w:jc w:val="center"/>
        <w:rPr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ДОГОВОР ПОСТАВКИ КОНДИТЕРСКИХ/ХЛЕБОБУЛОЧНЫХ ИЗДЕЛИЙ №</w:t>
      </w:r>
      <w:permStart w:id="2051802808" w:edGrp="everyone"/>
      <w:r w:rsidRPr="00F136B2">
        <w:rPr>
          <w:rFonts w:ascii="Times New Roman" w:hAnsi="Times New Roman" w:cs="Times New Roman"/>
          <w:b/>
          <w:sz w:val="21"/>
          <w:szCs w:val="21"/>
        </w:rPr>
        <w:t>___</w:t>
      </w:r>
      <w:permEnd w:id="2051802808"/>
      <w:r w:rsidRPr="00F136B2">
        <w:rPr>
          <w:rFonts w:ascii="Times New Roman" w:hAnsi="Times New Roman" w:cs="Times New Roman"/>
          <w:b/>
          <w:sz w:val="21"/>
          <w:szCs w:val="21"/>
        </w:rPr>
        <w:t>/2017</w:t>
      </w:r>
    </w:p>
    <w:p w:rsidR="004C14CE" w:rsidRPr="00F136B2" w:rsidRDefault="004C14CE" w:rsidP="004C14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D0E28" w:rsidRPr="00F136B2" w:rsidTr="00BD0E28">
        <w:tc>
          <w:tcPr>
            <w:tcW w:w="5139" w:type="dxa"/>
          </w:tcPr>
          <w:p w:rsidR="00BD0E28" w:rsidRPr="00F136B2" w:rsidRDefault="00BD0E28" w:rsidP="004C14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г. Брянск</w:t>
            </w:r>
          </w:p>
        </w:tc>
        <w:tc>
          <w:tcPr>
            <w:tcW w:w="5140" w:type="dxa"/>
          </w:tcPr>
          <w:p w:rsidR="00BD0E28" w:rsidRPr="00F136B2" w:rsidRDefault="00BD0E28" w:rsidP="00BD0E2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ermStart w:id="1857226477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ermEnd w:id="1857226477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ermStart w:id="1534621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  <w:permEnd w:id="15346213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2017 г.</w:t>
            </w:r>
          </w:p>
        </w:tc>
      </w:tr>
    </w:tbl>
    <w:p w:rsidR="004C14CE" w:rsidRPr="00F136B2" w:rsidRDefault="004C14CE" w:rsidP="004C14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C14CE" w:rsidRPr="00F136B2" w:rsidRDefault="00271472" w:rsidP="00271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«Ритейл»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«Поставщик»</w:t>
      </w:r>
      <w:r w:rsidRPr="00F136B2">
        <w:rPr>
          <w:rFonts w:ascii="Times New Roman" w:hAnsi="Times New Roman" w:cs="Times New Roman"/>
          <w:sz w:val="21"/>
          <w:szCs w:val="21"/>
        </w:rPr>
        <w:t>, в лице Генерального директора Самородской Светланы Анатольевны, действующего на основании Устава, с</w:t>
      </w:r>
      <w:r w:rsidR="004C14CE" w:rsidRPr="00F136B2">
        <w:rPr>
          <w:rFonts w:ascii="Times New Roman" w:hAnsi="Times New Roman" w:cs="Times New Roman"/>
          <w:sz w:val="21"/>
          <w:szCs w:val="21"/>
        </w:rPr>
        <w:t xml:space="preserve"> одной стороны, и</w:t>
      </w:r>
    </w:p>
    <w:p w:rsidR="004C14CE" w:rsidRPr="00F136B2" w:rsidRDefault="00271472" w:rsidP="003E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ermStart w:id="1205749589" w:edGrp="everyone"/>
      <w:r w:rsidRPr="00F136B2">
        <w:rPr>
          <w:rFonts w:ascii="Times New Roman" w:hAnsi="Times New Roman" w:cs="Times New Roman"/>
          <w:b/>
          <w:sz w:val="21"/>
          <w:szCs w:val="21"/>
        </w:rPr>
        <w:t>____________________________________</w:t>
      </w:r>
      <w:permEnd w:id="1205749589"/>
      <w:r w:rsidRPr="00F136B2">
        <w:rPr>
          <w:rFonts w:ascii="Times New Roman" w:hAnsi="Times New Roman" w:cs="Times New Roman"/>
          <w:sz w:val="21"/>
          <w:szCs w:val="21"/>
        </w:rPr>
        <w:t>, именуемо</w:t>
      </w:r>
      <w:proofErr w:type="gramStart"/>
      <w:r w:rsidRPr="00F136B2">
        <w:rPr>
          <w:rFonts w:ascii="Times New Roman" w:hAnsi="Times New Roman" w:cs="Times New Roman"/>
          <w:sz w:val="21"/>
          <w:szCs w:val="21"/>
        </w:rPr>
        <w:t>е(</w:t>
      </w:r>
      <w:proofErr w:type="gramEnd"/>
      <w:r w:rsidRPr="00F136B2">
        <w:rPr>
          <w:rFonts w:ascii="Times New Roman" w:hAnsi="Times New Roman" w:cs="Times New Roman"/>
          <w:sz w:val="21"/>
          <w:szCs w:val="21"/>
        </w:rPr>
        <w:t xml:space="preserve">ый)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«Покупатель»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в лице </w:t>
      </w:r>
      <w:permStart w:id="1117738965" w:edGrp="everyone"/>
      <w:r w:rsidRPr="00F136B2">
        <w:rPr>
          <w:rFonts w:ascii="Times New Roman" w:hAnsi="Times New Roman" w:cs="Times New Roman"/>
          <w:sz w:val="21"/>
          <w:szCs w:val="21"/>
        </w:rPr>
        <w:t>______________________________________</w:t>
      </w:r>
      <w:permEnd w:id="1117738965"/>
      <w:r w:rsidRPr="00F136B2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permStart w:id="377947242" w:edGrp="everyone"/>
      <w:r w:rsidRPr="00F136B2">
        <w:rPr>
          <w:rFonts w:ascii="Times New Roman" w:hAnsi="Times New Roman" w:cs="Times New Roman"/>
          <w:sz w:val="21"/>
          <w:szCs w:val="21"/>
        </w:rPr>
        <w:t>_________</w:t>
      </w:r>
      <w:permEnd w:id="377947242"/>
      <w:r w:rsidR="004C14CE" w:rsidRPr="00F136B2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:rsidR="004C14CE" w:rsidRPr="00F136B2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14CE" w:rsidRPr="00F136B2" w:rsidRDefault="004C14CE" w:rsidP="00201B4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4C14CE" w:rsidRPr="00F136B2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1.1.</w:t>
      </w:r>
      <w:r w:rsidR="00572301" w:rsidRPr="00F136B2">
        <w:rPr>
          <w:rFonts w:ascii="Times New Roman" w:hAnsi="Times New Roman" w:cs="Times New Roman"/>
          <w:sz w:val="21"/>
          <w:szCs w:val="21"/>
        </w:rPr>
        <w:t xml:space="preserve">Поставщик обязуется, в течение срока действия Договора, поставлять </w:t>
      </w:r>
      <w:r w:rsidR="00533752" w:rsidRPr="00F136B2">
        <w:rPr>
          <w:rFonts w:ascii="Times New Roman" w:hAnsi="Times New Roman" w:cs="Times New Roman"/>
          <w:sz w:val="21"/>
          <w:szCs w:val="21"/>
        </w:rPr>
        <w:t xml:space="preserve">в собственность Покупателя </w:t>
      </w:r>
      <w:r w:rsidR="00572301" w:rsidRPr="00F136B2">
        <w:rPr>
          <w:rFonts w:ascii="Times New Roman" w:hAnsi="Times New Roman" w:cs="Times New Roman"/>
          <w:sz w:val="21"/>
          <w:szCs w:val="21"/>
        </w:rPr>
        <w:t>Товар</w:t>
      </w:r>
      <w:r w:rsidR="008D7A06" w:rsidRPr="00F136B2">
        <w:rPr>
          <w:rFonts w:ascii="Times New Roman" w:hAnsi="Times New Roman" w:cs="Times New Roman"/>
          <w:sz w:val="21"/>
          <w:szCs w:val="21"/>
        </w:rPr>
        <w:t xml:space="preserve"> (кондитерские</w:t>
      </w:r>
      <w:r w:rsidR="00A70149" w:rsidRPr="00F136B2">
        <w:rPr>
          <w:rFonts w:ascii="Times New Roman" w:hAnsi="Times New Roman" w:cs="Times New Roman"/>
          <w:sz w:val="21"/>
          <w:szCs w:val="21"/>
        </w:rPr>
        <w:t>/хлебобулочные</w:t>
      </w:r>
      <w:r w:rsidR="008D7A06" w:rsidRPr="00F136B2">
        <w:rPr>
          <w:rFonts w:ascii="Times New Roman" w:hAnsi="Times New Roman" w:cs="Times New Roman"/>
          <w:sz w:val="21"/>
          <w:szCs w:val="21"/>
        </w:rPr>
        <w:t xml:space="preserve"> изделия)</w:t>
      </w:r>
      <w:r w:rsidR="00533752" w:rsidRPr="00F136B2">
        <w:rPr>
          <w:rFonts w:ascii="Times New Roman" w:hAnsi="Times New Roman" w:cs="Times New Roman"/>
          <w:sz w:val="21"/>
          <w:szCs w:val="21"/>
        </w:rPr>
        <w:t>, конкретные наименование, ассортимент, количество и стоимость (цена) которого согласовываются Сторонами</w:t>
      </w:r>
      <w:r w:rsidR="00572301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533752" w:rsidRPr="00F136B2">
        <w:rPr>
          <w:rFonts w:ascii="Times New Roman" w:hAnsi="Times New Roman" w:cs="Times New Roman"/>
          <w:sz w:val="21"/>
          <w:szCs w:val="21"/>
        </w:rPr>
        <w:t>в товарных накладных, счетах на оплату, счетах-фактурах</w:t>
      </w:r>
      <w:r w:rsidR="0096656B" w:rsidRPr="00F136B2">
        <w:rPr>
          <w:rFonts w:ascii="Times New Roman" w:hAnsi="Times New Roman" w:cs="Times New Roman"/>
          <w:sz w:val="21"/>
          <w:szCs w:val="21"/>
        </w:rPr>
        <w:t>,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6656B" w:rsidRPr="00F136B2">
        <w:rPr>
          <w:rFonts w:ascii="Times New Roman" w:hAnsi="Times New Roman" w:cs="Times New Roman"/>
          <w:sz w:val="21"/>
          <w:szCs w:val="21"/>
        </w:rPr>
        <w:t>содержащих указанные выше условия,</w:t>
      </w:r>
      <w:r w:rsidR="00533752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572301" w:rsidRPr="00F136B2">
        <w:rPr>
          <w:rFonts w:ascii="Times New Roman" w:hAnsi="Times New Roman" w:cs="Times New Roman"/>
          <w:sz w:val="21"/>
          <w:szCs w:val="21"/>
        </w:rPr>
        <w:t>а Покупатель обязуется принимать Товар и оплачивать его.</w:t>
      </w:r>
    </w:p>
    <w:p w:rsidR="00EC5BC1" w:rsidRPr="00F136B2" w:rsidRDefault="00EC5BC1" w:rsidP="00EC5BC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1.2.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Поставка Товара осуществляется партиями, на основании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своевременно поданных 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заявок Покупателя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>. В случае несвоевременной подачи заявки Покупателем, Поставщик не гарантирует наличие необходимого количества Товара на своем складе, и, соответственно, поставка Товара осуществляется Поставщиком п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ри условии наличия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на складе 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 xml:space="preserve">Поставщика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необходимого количества 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Товара. Партией товара признается Товар, поставляемый одним или более транспортным средством по одн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>ой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 или нескольким товар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>ным накладным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, датированным одной датой.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Поставщик обязуется сопроводить каждую партию Товара </w:t>
      </w:r>
      <w:r w:rsidR="00EC16BB" w:rsidRPr="00F136B2">
        <w:rPr>
          <w:rFonts w:ascii="Times New Roman" w:hAnsi="Times New Roman" w:cs="Times New Roman"/>
          <w:b/>
          <w:sz w:val="21"/>
          <w:szCs w:val="21"/>
        </w:rPr>
        <w:t>товарной накладной (по унифицированной форме ТОРГ-12) и передать Покупателю на поставленный Товар счет-фактуру.</w:t>
      </w:r>
    </w:p>
    <w:p w:rsidR="00CD2261" w:rsidRPr="00F136B2" w:rsidRDefault="009952FD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1.3.</w:t>
      </w:r>
      <w:r w:rsidRPr="00F136B2">
        <w:rPr>
          <w:rFonts w:ascii="Times New Roman" w:hAnsi="Times New Roman"/>
          <w:sz w:val="21"/>
          <w:szCs w:val="21"/>
        </w:rPr>
        <w:t>Заявка, содержащая условия</w:t>
      </w:r>
      <w:r w:rsidR="0096656B" w:rsidRPr="00F136B2">
        <w:rPr>
          <w:rFonts w:ascii="Times New Roman" w:hAnsi="Times New Roman"/>
          <w:sz w:val="21"/>
          <w:szCs w:val="21"/>
        </w:rPr>
        <w:t xml:space="preserve"> о наименовании, ассортименте</w:t>
      </w:r>
      <w:r w:rsidR="000778B9" w:rsidRPr="00F136B2">
        <w:rPr>
          <w:rFonts w:ascii="Times New Roman" w:hAnsi="Times New Roman"/>
          <w:sz w:val="21"/>
          <w:szCs w:val="21"/>
        </w:rPr>
        <w:t>,</w:t>
      </w:r>
      <w:r w:rsidR="0096656B" w:rsidRPr="00F136B2">
        <w:rPr>
          <w:rFonts w:ascii="Times New Roman" w:hAnsi="Times New Roman"/>
          <w:sz w:val="21"/>
          <w:szCs w:val="21"/>
        </w:rPr>
        <w:t xml:space="preserve"> количестве </w:t>
      </w:r>
      <w:r w:rsidR="0055211E" w:rsidRPr="00F136B2">
        <w:rPr>
          <w:rFonts w:ascii="Times New Roman" w:hAnsi="Times New Roman"/>
          <w:sz w:val="21"/>
          <w:szCs w:val="21"/>
        </w:rPr>
        <w:t>заказываемого Покупателем</w:t>
      </w:r>
      <w:r w:rsidR="003B2EF2" w:rsidRPr="00F136B2">
        <w:rPr>
          <w:rFonts w:ascii="Times New Roman" w:hAnsi="Times New Roman"/>
          <w:sz w:val="21"/>
          <w:szCs w:val="21"/>
        </w:rPr>
        <w:t xml:space="preserve"> </w:t>
      </w:r>
      <w:r w:rsidR="0096656B" w:rsidRPr="00F136B2">
        <w:rPr>
          <w:rFonts w:ascii="Times New Roman" w:hAnsi="Times New Roman"/>
          <w:sz w:val="21"/>
          <w:szCs w:val="21"/>
        </w:rPr>
        <w:t>Товара</w:t>
      </w:r>
      <w:r w:rsidRPr="00F136B2">
        <w:rPr>
          <w:rFonts w:ascii="Times New Roman" w:hAnsi="Times New Roman"/>
          <w:sz w:val="21"/>
          <w:szCs w:val="21"/>
        </w:rPr>
        <w:t>,</w:t>
      </w:r>
      <w:r w:rsidR="0096656B" w:rsidRPr="00F136B2">
        <w:rPr>
          <w:rFonts w:ascii="Times New Roman" w:hAnsi="Times New Roman"/>
          <w:sz w:val="21"/>
          <w:szCs w:val="21"/>
        </w:rPr>
        <w:t xml:space="preserve"> а также о желаемой дате поставки и месте передачи (</w:t>
      </w:r>
      <w:r w:rsidR="00CD2261" w:rsidRPr="00F136B2">
        <w:rPr>
          <w:rFonts w:ascii="Times New Roman" w:hAnsi="Times New Roman"/>
          <w:sz w:val="21"/>
          <w:szCs w:val="21"/>
        </w:rPr>
        <w:t xml:space="preserve">из приведенного в Приложении №1 к Договору перечня мест (адресов) поставки, </w:t>
      </w:r>
      <w:r w:rsidR="0096656B" w:rsidRPr="00F136B2">
        <w:rPr>
          <w:rFonts w:ascii="Times New Roman" w:hAnsi="Times New Roman"/>
          <w:sz w:val="21"/>
          <w:szCs w:val="21"/>
        </w:rPr>
        <w:t>с указанием точного адреса</w:t>
      </w:r>
      <w:r w:rsidR="00CD2261" w:rsidRPr="00F136B2">
        <w:rPr>
          <w:rFonts w:ascii="Times New Roman" w:hAnsi="Times New Roman"/>
          <w:sz w:val="21"/>
          <w:szCs w:val="21"/>
        </w:rPr>
        <w:t xml:space="preserve"> поставки</w:t>
      </w:r>
      <w:r w:rsidR="0096656B" w:rsidRPr="00F136B2">
        <w:rPr>
          <w:rFonts w:ascii="Times New Roman" w:hAnsi="Times New Roman"/>
          <w:sz w:val="21"/>
          <w:szCs w:val="21"/>
        </w:rPr>
        <w:t>) соответствующей партии Товара,</w:t>
      </w:r>
      <w:r w:rsidRPr="00F136B2">
        <w:rPr>
          <w:rFonts w:ascii="Times New Roman" w:hAnsi="Times New Roman"/>
          <w:sz w:val="21"/>
          <w:szCs w:val="21"/>
        </w:rPr>
        <w:t xml:space="preserve"> </w:t>
      </w:r>
      <w:r w:rsidR="00CD2261" w:rsidRPr="00F136B2">
        <w:rPr>
          <w:rFonts w:ascii="Times New Roman" w:hAnsi="Times New Roman"/>
          <w:sz w:val="21"/>
          <w:szCs w:val="21"/>
        </w:rPr>
        <w:t>подается</w:t>
      </w:r>
      <w:r w:rsidRPr="00F136B2">
        <w:rPr>
          <w:rFonts w:ascii="Times New Roman" w:hAnsi="Times New Roman"/>
          <w:sz w:val="21"/>
          <w:szCs w:val="21"/>
        </w:rPr>
        <w:t xml:space="preserve"> Покупателем в адрес Поставщика </w:t>
      </w:r>
      <w:r w:rsidR="00CD2261" w:rsidRPr="00F136B2">
        <w:rPr>
          <w:rFonts w:ascii="Times New Roman" w:hAnsi="Times New Roman"/>
          <w:sz w:val="21"/>
          <w:szCs w:val="21"/>
        </w:rPr>
        <w:t>посредством телефонной / факсимильной / электронной (e-mail) связи в следующие сроки:</w:t>
      </w:r>
    </w:p>
    <w:p w:rsidR="00CD2261" w:rsidRPr="00F136B2" w:rsidRDefault="00CD2261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sz w:val="21"/>
          <w:szCs w:val="21"/>
        </w:rPr>
        <w:t xml:space="preserve">1.3.1.Заявка на поставку </w:t>
      </w:r>
      <w:r w:rsidRPr="00F136B2">
        <w:rPr>
          <w:rFonts w:ascii="Times New Roman" w:hAnsi="Times New Roman"/>
          <w:sz w:val="21"/>
          <w:szCs w:val="21"/>
          <w:u w:val="single"/>
        </w:rPr>
        <w:t>кондитерских</w:t>
      </w:r>
      <w:r w:rsidRPr="00F136B2">
        <w:rPr>
          <w:rFonts w:ascii="Times New Roman" w:hAnsi="Times New Roman"/>
          <w:sz w:val="21"/>
          <w:szCs w:val="21"/>
        </w:rPr>
        <w:t xml:space="preserve"> изделий подается Покупателем не позднее </w:t>
      </w:r>
      <w:r w:rsidR="001B3CFA" w:rsidRPr="00F136B2">
        <w:rPr>
          <w:rFonts w:ascii="Times New Roman" w:hAnsi="Times New Roman"/>
          <w:sz w:val="21"/>
          <w:szCs w:val="21"/>
        </w:rPr>
        <w:t xml:space="preserve">17:00 часов (МСК) </w:t>
      </w:r>
      <w:r w:rsidRPr="00F136B2">
        <w:rPr>
          <w:rFonts w:ascii="Times New Roman" w:hAnsi="Times New Roman"/>
          <w:sz w:val="21"/>
          <w:szCs w:val="21"/>
        </w:rPr>
        <w:t>дня, предшествующего дню (дате) поставки соответствующей партии Товара;</w:t>
      </w:r>
    </w:p>
    <w:p w:rsidR="00CD2261" w:rsidRPr="00F136B2" w:rsidRDefault="00CD2261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sz w:val="21"/>
          <w:szCs w:val="21"/>
        </w:rPr>
        <w:t xml:space="preserve">1.3.2.Заявка на поставку </w:t>
      </w:r>
      <w:r w:rsidRPr="00F136B2">
        <w:rPr>
          <w:rFonts w:ascii="Times New Roman" w:hAnsi="Times New Roman"/>
          <w:sz w:val="21"/>
          <w:szCs w:val="21"/>
          <w:u w:val="single"/>
        </w:rPr>
        <w:t>хлебобулочных</w:t>
      </w:r>
      <w:r w:rsidRPr="00F136B2">
        <w:rPr>
          <w:rFonts w:ascii="Times New Roman" w:hAnsi="Times New Roman"/>
          <w:sz w:val="21"/>
          <w:szCs w:val="21"/>
        </w:rPr>
        <w:t xml:space="preserve"> изделий подается Покупателем не позднее, чем за 2 (два) дня до дня (даты) поставки соответствующей партии Товара.</w:t>
      </w:r>
    </w:p>
    <w:p w:rsidR="00EC5BC1" w:rsidRPr="00F136B2" w:rsidRDefault="00EC5BC1" w:rsidP="00EC5B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01673" w:rsidRPr="00F136B2" w:rsidRDefault="00201B47" w:rsidP="00D369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151FE9" w:rsidRPr="00F136B2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301673" w:rsidRPr="00F136B2" w:rsidRDefault="008E2E99" w:rsidP="0030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2.1.</w:t>
      </w:r>
      <w:r w:rsidR="00D35372" w:rsidRPr="00F136B2">
        <w:rPr>
          <w:rFonts w:ascii="Times New Roman" w:eastAsia="Calibri" w:hAnsi="Times New Roman" w:cs="Times New Roman"/>
          <w:sz w:val="21"/>
          <w:szCs w:val="21"/>
        </w:rPr>
        <w:t xml:space="preserve">Качество поставляемого Товара должно соответствовать требованиям законодательства РФ, ГОСТов (либо соответствующих технических регламентов), ТУ, Технических регламентов ТС, а также качественным удостоверениям производителя (если применимо). Каждая единица Товара должна иметь маркировку, соответствующую требованиям действующего законодательства РФ (в том числе содержать всю необходимую информацию о Товаре на русском языке, штрих-код, знак евразийского соответствия). </w:t>
      </w:r>
      <w:r w:rsidR="00EC16BB" w:rsidRPr="00F136B2">
        <w:rPr>
          <w:rFonts w:ascii="Times New Roman" w:eastAsia="Calibri" w:hAnsi="Times New Roman" w:cs="Times New Roman"/>
          <w:sz w:val="21"/>
          <w:szCs w:val="21"/>
        </w:rPr>
        <w:t xml:space="preserve">Документы, подтверждающие качество Товара: сертификаты соответствия / декларации о соответствии, </w:t>
      </w:r>
      <w:r w:rsidR="00301673" w:rsidRPr="00F136B2">
        <w:rPr>
          <w:rFonts w:ascii="Times New Roman" w:hAnsi="Times New Roman" w:cs="Times New Roman"/>
          <w:sz w:val="21"/>
          <w:szCs w:val="21"/>
        </w:rPr>
        <w:t>а также качественны</w:t>
      </w:r>
      <w:r w:rsidR="00EC16BB" w:rsidRPr="00F136B2">
        <w:rPr>
          <w:rFonts w:ascii="Times New Roman" w:hAnsi="Times New Roman" w:cs="Times New Roman"/>
          <w:sz w:val="21"/>
          <w:szCs w:val="21"/>
        </w:rPr>
        <w:t>е</w:t>
      </w:r>
      <w:r w:rsidR="00301673" w:rsidRPr="00F136B2">
        <w:rPr>
          <w:rFonts w:ascii="Times New Roman" w:hAnsi="Times New Roman" w:cs="Times New Roman"/>
          <w:sz w:val="21"/>
          <w:szCs w:val="21"/>
        </w:rPr>
        <w:t xml:space="preserve"> удостоверения производителя </w:t>
      </w:r>
      <w:r w:rsidR="001B3FD5" w:rsidRPr="00F136B2">
        <w:rPr>
          <w:rFonts w:ascii="Times New Roman" w:hAnsi="Times New Roman" w:cs="Times New Roman"/>
          <w:sz w:val="21"/>
          <w:szCs w:val="21"/>
        </w:rPr>
        <w:t xml:space="preserve">Поставщик </w:t>
      </w:r>
      <w:r w:rsidR="00301673" w:rsidRPr="00F136B2">
        <w:rPr>
          <w:rFonts w:ascii="Times New Roman" w:hAnsi="Times New Roman" w:cs="Times New Roman"/>
          <w:sz w:val="21"/>
          <w:szCs w:val="21"/>
        </w:rPr>
        <w:t xml:space="preserve">передает Покупателю с поставкой первой партии Товара. </w:t>
      </w:r>
      <w:r w:rsidR="00AE621C" w:rsidRPr="00F136B2">
        <w:rPr>
          <w:rFonts w:ascii="Times New Roman" w:hAnsi="Times New Roman" w:cs="Times New Roman"/>
          <w:sz w:val="21"/>
          <w:szCs w:val="21"/>
        </w:rPr>
        <w:t>Поставщик гарантирует качество поставляемого по Договору Товара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в течение всего срока годности Товара</w:t>
      </w:r>
      <w:r w:rsidR="00AE621C" w:rsidRPr="00F136B2">
        <w:rPr>
          <w:rFonts w:ascii="Times New Roman" w:hAnsi="Times New Roman" w:cs="Times New Roman"/>
          <w:sz w:val="21"/>
          <w:szCs w:val="21"/>
        </w:rPr>
        <w:t>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301673" w:rsidRPr="00F136B2">
        <w:rPr>
          <w:rFonts w:ascii="Times New Roman" w:hAnsi="Times New Roman" w:cs="Times New Roman"/>
          <w:sz w:val="21"/>
          <w:szCs w:val="21"/>
        </w:rPr>
        <w:t>Срок годности поставляемого по Договору Товара указывается производителем на упаковке Товара.</w:t>
      </w:r>
      <w:r w:rsidR="00301673" w:rsidRPr="00F136B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</w:p>
    <w:p w:rsidR="00151FE9" w:rsidRPr="00F136B2" w:rsidRDefault="00151FE9" w:rsidP="005072D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369FB" w:rsidRPr="00F136B2" w:rsidRDefault="00D369FB" w:rsidP="00D369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 ПОРЯДОК, СРОКИ И СПОСОБ ПОСТАВКИ ТОВАРА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3.1.</w:t>
      </w:r>
      <w:r w:rsidRPr="00F136B2">
        <w:rPr>
          <w:rFonts w:ascii="Times New Roman" w:hAnsi="Times New Roman" w:cs="Times New Roman"/>
          <w:sz w:val="21"/>
          <w:szCs w:val="21"/>
        </w:rPr>
        <w:t xml:space="preserve">Передача партии Товара Покупателю осуществляется </w:t>
      </w:r>
      <w:r w:rsidR="00852168" w:rsidRPr="00F136B2">
        <w:rPr>
          <w:rFonts w:ascii="Times New Roman" w:hAnsi="Times New Roman" w:cs="Times New Roman"/>
          <w:sz w:val="21"/>
          <w:szCs w:val="21"/>
        </w:rPr>
        <w:t xml:space="preserve">Поставщиком </w:t>
      </w:r>
      <w:r w:rsidRPr="00F136B2">
        <w:rPr>
          <w:rFonts w:ascii="Times New Roman" w:hAnsi="Times New Roman" w:cs="Times New Roman"/>
          <w:sz w:val="21"/>
          <w:szCs w:val="21"/>
        </w:rPr>
        <w:t>в месте и в сроки согласованные Сторонами в порядке, предусмотренном Договор</w:t>
      </w:r>
      <w:r w:rsidR="00661BD5" w:rsidRPr="00F136B2">
        <w:rPr>
          <w:rFonts w:ascii="Times New Roman" w:hAnsi="Times New Roman" w:cs="Times New Roman"/>
          <w:sz w:val="21"/>
          <w:szCs w:val="21"/>
        </w:rPr>
        <w:t>ом</w:t>
      </w:r>
      <w:r w:rsidRPr="00F136B2">
        <w:rPr>
          <w:rFonts w:ascii="Times New Roman" w:hAnsi="Times New Roman" w:cs="Times New Roman"/>
          <w:sz w:val="21"/>
          <w:szCs w:val="21"/>
        </w:rPr>
        <w:t>. Стороны согласовали возможность досрочной поставки Товара. Поставка осуществляется Поставщиком путем отгрузки Товара Покупателю на условиях его доставки</w:t>
      </w:r>
      <w:r w:rsidRPr="00F136B2">
        <w:rPr>
          <w:sz w:val="21"/>
          <w:szCs w:val="21"/>
        </w:rPr>
        <w:t xml:space="preserve"> </w:t>
      </w:r>
      <w:r w:rsidRPr="00F136B2">
        <w:rPr>
          <w:rFonts w:ascii="Times New Roman" w:hAnsi="Times New Roman" w:cs="Times New Roman"/>
          <w:sz w:val="21"/>
          <w:szCs w:val="21"/>
        </w:rPr>
        <w:t>автомобильным транспортом в согласованное Сторонами место.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Перечень возможных мест (адресов) поставки Товара по Договору согласован Сторонами в Приложении №1 к Договору.</w:t>
      </w:r>
      <w:r w:rsidRPr="00F136B2">
        <w:rPr>
          <w:rFonts w:ascii="Times New Roman" w:hAnsi="Times New Roman" w:cs="Times New Roman"/>
          <w:sz w:val="21"/>
          <w:szCs w:val="21"/>
        </w:rPr>
        <w:t xml:space="preserve"> С момента передачи Поставщиком партии Товара Покупателю в согласованном Сторонами месте, что подтверждается проставлением Сторонами отметки в соответствующей товарной накладной (по унифицированной форме ТОРГ-12), обязанность Поставщика по передаче указанной партии Товара считается исполненной.</w:t>
      </w:r>
      <w:r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F136B2">
        <w:rPr>
          <w:rFonts w:ascii="Times New Roman" w:hAnsi="Times New Roman" w:cs="Times New Roman"/>
          <w:sz w:val="21"/>
          <w:szCs w:val="21"/>
        </w:rPr>
        <w:t xml:space="preserve">Товар поставляется в таре (упаковке), соответствующей требованиям </w:t>
      </w:r>
      <w:r w:rsidR="00EC16BB" w:rsidRPr="00F136B2">
        <w:rPr>
          <w:rFonts w:ascii="Times New Roman" w:hAnsi="Times New Roman" w:cs="Times New Roman"/>
          <w:sz w:val="21"/>
          <w:szCs w:val="21"/>
        </w:rPr>
        <w:t>действующего законодательства РФ,</w:t>
      </w:r>
      <w:r w:rsidRPr="00F136B2">
        <w:rPr>
          <w:rFonts w:ascii="Times New Roman" w:hAnsi="Times New Roman" w:cs="Times New Roman"/>
          <w:sz w:val="21"/>
          <w:szCs w:val="21"/>
        </w:rPr>
        <w:t xml:space="preserve"> ГОСТов, ТУ.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3.2.</w:t>
      </w:r>
      <w:r w:rsidRPr="00F136B2">
        <w:rPr>
          <w:rFonts w:ascii="Times New Roman" w:eastAsia="Calibri" w:hAnsi="Times New Roman" w:cs="Times New Roman"/>
          <w:sz w:val="21"/>
          <w:szCs w:val="21"/>
        </w:rPr>
        <w:t xml:space="preserve">Право собственности на Товар, а также риск </w:t>
      </w:r>
      <w:r w:rsidR="003C7371" w:rsidRPr="00F136B2">
        <w:rPr>
          <w:rFonts w:ascii="Times New Roman" w:eastAsia="Calibri" w:hAnsi="Times New Roman" w:cs="Times New Roman"/>
          <w:sz w:val="21"/>
          <w:szCs w:val="21"/>
        </w:rPr>
        <w:t xml:space="preserve">его </w:t>
      </w:r>
      <w:r w:rsidRPr="00F136B2">
        <w:rPr>
          <w:rFonts w:ascii="Times New Roman" w:eastAsia="Calibri" w:hAnsi="Times New Roman" w:cs="Times New Roman"/>
          <w:sz w:val="21"/>
          <w:szCs w:val="21"/>
        </w:rPr>
        <w:t>случайной гибели или случайного повреждения переходит от Поставщика к Покупателю в момент принятия Товара последним, что подтверждается проставлением Сторонами отметки в соответствующей товарной накладной (по унифицированной форме ТОРГ-12).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3.3.</w:t>
      </w:r>
      <w:r w:rsidRPr="00F136B2">
        <w:rPr>
          <w:rFonts w:ascii="Times New Roman" w:eastAsia="Calibri" w:hAnsi="Times New Roman" w:cs="Times New Roman"/>
          <w:sz w:val="21"/>
          <w:szCs w:val="21"/>
        </w:rPr>
        <w:t>В случае недопоставки Товара, передача недостающего количества Товара осуществляется Поставщиком в течение 3 (трех) дней с даты получения соответствующей претензии.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3.4.</w:t>
      </w:r>
      <w:r w:rsidRPr="00F136B2">
        <w:rPr>
          <w:rFonts w:ascii="Times New Roman" w:hAnsi="Times New Roman" w:cs="Times New Roman"/>
          <w:sz w:val="21"/>
          <w:szCs w:val="21"/>
        </w:rPr>
        <w:t>В случае обоснованного отказа Покупателя от принятия Товара по основаниям, предусмотренным Договором</w:t>
      </w:r>
      <w:r w:rsidR="00FA1CA1" w:rsidRPr="00F136B2">
        <w:rPr>
          <w:rFonts w:ascii="Times New Roman" w:hAnsi="Times New Roman" w:cs="Times New Roman"/>
          <w:sz w:val="21"/>
          <w:szCs w:val="21"/>
        </w:rPr>
        <w:t xml:space="preserve"> или действующим законодательством РФ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представителем Покупателя во всех экземплярах соответствующей товарной накладной (по унифицированной форме ТОРГ-12) делается отметка об этом с указанием конкретной причины отказа Покупателя от принятия Товара, которая заверяется подписью с </w:t>
      </w:r>
      <w:r w:rsidRPr="00F136B2">
        <w:rPr>
          <w:rFonts w:ascii="Times New Roman" w:hAnsi="Times New Roman" w:cs="Times New Roman"/>
          <w:sz w:val="21"/>
          <w:szCs w:val="21"/>
        </w:rPr>
        <w:lastRenderedPageBreak/>
        <w:t>расшифровкой и с указанием должности представителя Покупателя, принимающего Товар, при этом, в случае уклонения или отказа представителя Покупателя от проставления указанной в настоящем пункте отметки, соответствующая отметка делается Поставщиком самостоятельно. Стороны согласовали, что полномочия представителя Покупателя, принимающего поставленный Поставщиком Товар, явству</w:t>
      </w:r>
      <w:r w:rsidR="00F83790" w:rsidRPr="00F136B2">
        <w:rPr>
          <w:rFonts w:ascii="Times New Roman" w:hAnsi="Times New Roman" w:cs="Times New Roman"/>
          <w:sz w:val="21"/>
          <w:szCs w:val="21"/>
        </w:rPr>
        <w:t>ю</w:t>
      </w:r>
      <w:r w:rsidRPr="00F136B2">
        <w:rPr>
          <w:rFonts w:ascii="Times New Roman" w:hAnsi="Times New Roman" w:cs="Times New Roman"/>
          <w:sz w:val="21"/>
          <w:szCs w:val="21"/>
        </w:rPr>
        <w:t>т из обстановки, в которой дей</w:t>
      </w:r>
      <w:r w:rsidR="00F83790" w:rsidRPr="00F136B2">
        <w:rPr>
          <w:rFonts w:ascii="Times New Roman" w:hAnsi="Times New Roman" w:cs="Times New Roman"/>
          <w:sz w:val="21"/>
          <w:szCs w:val="21"/>
        </w:rPr>
        <w:t>ствует указанный представитель.</w:t>
      </w:r>
    </w:p>
    <w:p w:rsidR="00D369FB" w:rsidRPr="00F136B2" w:rsidRDefault="00D369FB" w:rsidP="0010673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51FE9" w:rsidRPr="00F136B2" w:rsidRDefault="00D369FB" w:rsidP="00151F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151FE9" w:rsidRPr="00F136B2">
        <w:rPr>
          <w:rFonts w:ascii="Times New Roman" w:hAnsi="Times New Roman" w:cs="Times New Roman"/>
          <w:b/>
          <w:sz w:val="21"/>
          <w:szCs w:val="21"/>
        </w:rPr>
        <w:t>.ПОРЯДОК И СРОКИ ПРИЕМКИ ТОВАРА</w:t>
      </w:r>
    </w:p>
    <w:p w:rsidR="005072DD" w:rsidRPr="00F136B2" w:rsidRDefault="00D369FB" w:rsidP="005072D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AE621C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AE621C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690102" w:rsidRPr="00F136B2">
        <w:rPr>
          <w:rFonts w:ascii="Times New Roman" w:hAnsi="Times New Roman" w:cs="Times New Roman"/>
          <w:sz w:val="21"/>
          <w:szCs w:val="21"/>
        </w:rPr>
        <w:t xml:space="preserve">Покупатель обязан совершить все необходимые действия, обеспечивающие принятие Товара. Датой принятия (поставки) Товара считается дата, указанная в товарной накладной (по унифицированной форме ТОРГ-12). </w:t>
      </w:r>
      <w:r w:rsidR="005072DD" w:rsidRPr="00F136B2">
        <w:rPr>
          <w:rFonts w:ascii="Times New Roman" w:hAnsi="Times New Roman" w:cs="Times New Roman"/>
          <w:sz w:val="21"/>
          <w:szCs w:val="21"/>
        </w:rPr>
        <w:t>Покупатель вправе предъявить Поставщику претензии по качеству поставленного Товара в течение 1 (одного) дня с момента принятия Товара. Приемка Товара по количеству и качеству в части, не противоречащей Договору, осуществляется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N П-6)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N П-7) (ред. от 23.07.1975, с изм. от 22.10.1997). В случае обнаружения недостатк</w:t>
      </w:r>
      <w:r w:rsidR="007B23CE" w:rsidRPr="00F136B2">
        <w:rPr>
          <w:rFonts w:ascii="Times New Roman" w:hAnsi="Times New Roman" w:cs="Times New Roman"/>
          <w:sz w:val="21"/>
          <w:szCs w:val="21"/>
        </w:rPr>
        <w:t>ов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Товара по </w:t>
      </w:r>
      <w:r w:rsidR="00690102" w:rsidRPr="00F136B2">
        <w:rPr>
          <w:rFonts w:ascii="Times New Roman" w:hAnsi="Times New Roman" w:cs="Times New Roman"/>
          <w:sz w:val="21"/>
          <w:szCs w:val="21"/>
        </w:rPr>
        <w:t xml:space="preserve">внутритарному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количеству </w:t>
      </w:r>
      <w:r w:rsidR="00690102" w:rsidRPr="00F136B2">
        <w:rPr>
          <w:rFonts w:ascii="Times New Roman" w:hAnsi="Times New Roman" w:cs="Times New Roman"/>
          <w:sz w:val="21"/>
          <w:szCs w:val="21"/>
        </w:rPr>
        <w:t>/ ассортименту / качеству</w:t>
      </w:r>
      <w:r w:rsidR="00F66E61" w:rsidRPr="00F136B2">
        <w:rPr>
          <w:rFonts w:ascii="Times New Roman" w:hAnsi="Times New Roman" w:cs="Times New Roman"/>
          <w:sz w:val="21"/>
          <w:szCs w:val="21"/>
        </w:rPr>
        <w:t xml:space="preserve"> в части видимых недостатков, а именно таких недостатков, которые могут быть выявлены при внешнем, визуальном осмотре Товара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, </w:t>
      </w:r>
      <w:r w:rsidR="0066303D" w:rsidRPr="00F136B2">
        <w:rPr>
          <w:rFonts w:ascii="Times New Roman" w:hAnsi="Times New Roman" w:cs="Times New Roman"/>
          <w:sz w:val="21"/>
          <w:szCs w:val="21"/>
        </w:rPr>
        <w:t>а равно в случае обнаружения скрыт</w:t>
      </w:r>
      <w:r w:rsidR="007B23CE" w:rsidRPr="00F136B2">
        <w:rPr>
          <w:rFonts w:ascii="Times New Roman" w:hAnsi="Times New Roman" w:cs="Times New Roman"/>
          <w:sz w:val="21"/>
          <w:szCs w:val="21"/>
        </w:rPr>
        <w:t>ых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 недостатк</w:t>
      </w:r>
      <w:r w:rsidR="007B23CE" w:rsidRPr="00F136B2">
        <w:rPr>
          <w:rFonts w:ascii="Times New Roman" w:hAnsi="Times New Roman" w:cs="Times New Roman"/>
          <w:sz w:val="21"/>
          <w:szCs w:val="21"/>
        </w:rPr>
        <w:t>ов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 Товара в процессе реализации Товара в течение срока его годности через </w:t>
      </w:r>
      <w:r w:rsidR="00C72D3C" w:rsidRPr="00F136B2">
        <w:rPr>
          <w:rFonts w:ascii="Times New Roman" w:hAnsi="Times New Roman" w:cs="Times New Roman"/>
          <w:sz w:val="21"/>
          <w:szCs w:val="21"/>
        </w:rPr>
        <w:t xml:space="preserve">розничный магазин или 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розничную торговую сеть Покупателя,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Покупатель, в соответствии со ст.483 ГК РФ, </w:t>
      </w:r>
      <w:r w:rsidR="007F3DD1" w:rsidRPr="00F136B2">
        <w:rPr>
          <w:rFonts w:ascii="Times New Roman" w:hAnsi="Times New Roman" w:cs="Times New Roman"/>
          <w:sz w:val="21"/>
          <w:szCs w:val="21"/>
        </w:rPr>
        <w:t>незамедлительно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уведомляет об этом Поставщика посредством 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факсимильной /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электронной 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(e-mail) </w:t>
      </w:r>
      <w:r w:rsidR="005072DD" w:rsidRPr="00F136B2">
        <w:rPr>
          <w:rFonts w:ascii="Times New Roman" w:hAnsi="Times New Roman" w:cs="Times New Roman"/>
          <w:sz w:val="21"/>
          <w:szCs w:val="21"/>
        </w:rPr>
        <w:t>связи</w:t>
      </w:r>
      <w:r w:rsidR="00256336" w:rsidRPr="00F136B2">
        <w:rPr>
          <w:rFonts w:ascii="Times New Roman" w:hAnsi="Times New Roman" w:cs="Times New Roman"/>
          <w:sz w:val="21"/>
          <w:szCs w:val="21"/>
        </w:rPr>
        <w:t>, а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Поставщик обязан обеспечить явку своего представителя в течение 2 (двух) рабочих дней с момента 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получения указанного </w:t>
      </w:r>
      <w:r w:rsidR="005072DD" w:rsidRPr="00F136B2">
        <w:rPr>
          <w:rFonts w:ascii="Times New Roman" w:hAnsi="Times New Roman" w:cs="Times New Roman"/>
          <w:sz w:val="21"/>
          <w:szCs w:val="21"/>
        </w:rPr>
        <w:t>уведомления. П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о факту обнаружения недостатка Товара по внутритарному количеству / ассортименту / качеству, 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как в части видимых, так и в части скрытых недостатков Товара, 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Сторонами </w:t>
      </w:r>
      <w:r w:rsidR="005072DD" w:rsidRPr="00F136B2">
        <w:rPr>
          <w:rFonts w:ascii="Times New Roman" w:hAnsi="Times New Roman" w:cs="Times New Roman"/>
          <w:sz w:val="21"/>
          <w:szCs w:val="21"/>
        </w:rPr>
        <w:t>составляет</w:t>
      </w:r>
      <w:r w:rsidR="00256336" w:rsidRPr="00F136B2">
        <w:rPr>
          <w:rFonts w:ascii="Times New Roman" w:hAnsi="Times New Roman" w:cs="Times New Roman"/>
          <w:sz w:val="21"/>
          <w:szCs w:val="21"/>
        </w:rPr>
        <w:t>ся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и подписывает</w:t>
      </w:r>
      <w:r w:rsidR="00256336" w:rsidRPr="00F136B2">
        <w:rPr>
          <w:rFonts w:ascii="Times New Roman" w:hAnsi="Times New Roman" w:cs="Times New Roman"/>
          <w:sz w:val="21"/>
          <w:szCs w:val="21"/>
        </w:rPr>
        <w:t>ся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Акт (по унифицированной форме ТОРГ-2 «Акт об установленном расхождении по количеству и качеству при приемке товарно-материальных ценностей» утвержденный Постановлением Госкомстата РФ от 25.12.1998 №132), который является основанием для выставления </w:t>
      </w:r>
      <w:r w:rsidR="00256336" w:rsidRPr="00F136B2">
        <w:rPr>
          <w:rFonts w:ascii="Times New Roman" w:hAnsi="Times New Roman" w:cs="Times New Roman"/>
          <w:sz w:val="21"/>
          <w:szCs w:val="21"/>
        </w:rPr>
        <w:t>п</w:t>
      </w:r>
      <w:r w:rsidR="005072DD" w:rsidRPr="00F136B2">
        <w:rPr>
          <w:rFonts w:ascii="Times New Roman" w:hAnsi="Times New Roman" w:cs="Times New Roman"/>
          <w:sz w:val="21"/>
          <w:szCs w:val="21"/>
        </w:rPr>
        <w:t>ретензии</w:t>
      </w:r>
      <w:r w:rsidR="00D753E2" w:rsidRPr="00F136B2">
        <w:rPr>
          <w:rFonts w:ascii="Times New Roman" w:hAnsi="Times New Roman" w:cs="Times New Roman"/>
          <w:sz w:val="21"/>
          <w:szCs w:val="21"/>
        </w:rPr>
        <w:t>, при условии соблюдения Покупателем температурного режима</w:t>
      </w:r>
      <w:r w:rsidR="00DB7D6D" w:rsidRPr="00F136B2">
        <w:rPr>
          <w:rFonts w:ascii="Times New Roman" w:hAnsi="Times New Roman" w:cs="Times New Roman"/>
          <w:sz w:val="21"/>
          <w:szCs w:val="21"/>
        </w:rPr>
        <w:t xml:space="preserve"> транспортировки и</w:t>
      </w:r>
      <w:r w:rsidR="00D753E2" w:rsidRPr="00F136B2">
        <w:rPr>
          <w:rFonts w:ascii="Times New Roman" w:hAnsi="Times New Roman" w:cs="Times New Roman"/>
          <w:sz w:val="21"/>
          <w:szCs w:val="21"/>
        </w:rPr>
        <w:t xml:space="preserve"> хранения поставленного Товара</w:t>
      </w:r>
      <w:r w:rsidR="005072DD" w:rsidRPr="00F136B2">
        <w:rPr>
          <w:rFonts w:ascii="Times New Roman" w:hAnsi="Times New Roman" w:cs="Times New Roman"/>
          <w:sz w:val="21"/>
          <w:szCs w:val="21"/>
        </w:rPr>
        <w:t>.</w:t>
      </w:r>
      <w:r w:rsidR="00F66E61" w:rsidRPr="00F136B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F0554" w:rsidRPr="00F136B2" w:rsidRDefault="00D369FB" w:rsidP="00C90E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D8289F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2</w:t>
      </w:r>
      <w:r w:rsidR="00D8289F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8300D3" w:rsidRPr="00F136B2">
        <w:rPr>
          <w:rFonts w:ascii="Times New Roman" w:hAnsi="Times New Roman" w:cs="Times New Roman"/>
          <w:sz w:val="21"/>
          <w:szCs w:val="21"/>
        </w:rPr>
        <w:t xml:space="preserve">Поставщик обязуется устранить недостатки Товара или заменить Товар ненадлежащего качества Товаром, соответствующим Договору – в течение 3 (трех) дней с даты 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получения соответствующей претензии. </w:t>
      </w:r>
      <w:r w:rsidR="00EF0554" w:rsidRPr="00F136B2">
        <w:rPr>
          <w:rFonts w:ascii="Times New Roman" w:hAnsi="Times New Roman" w:cs="Times New Roman"/>
          <w:sz w:val="21"/>
          <w:szCs w:val="21"/>
        </w:rPr>
        <w:t>Замена Товара ненадлежащего качества Товаром, соответствующим Договору осуществляется Поставщиком при условии наличия аналогичного Товара надлежащего качества на складе Поставщика, а в случае отсутствия аналогичного Товара надлежащего качества на складе Поставщика, Сторонами согласовывается</w:t>
      </w:r>
      <w:r w:rsidR="00986B39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EF0554" w:rsidRPr="00F136B2">
        <w:rPr>
          <w:rFonts w:ascii="Times New Roman" w:hAnsi="Times New Roman" w:cs="Times New Roman"/>
          <w:sz w:val="21"/>
          <w:szCs w:val="21"/>
        </w:rPr>
        <w:t xml:space="preserve">замена Товара ненадлежащего качества другим Товаром, либо замена Товара ненадлежащего качества аналогичным Товаром надлежащего качества после поступления соответствующего Товара на склад Поставщика (в этом случае срок поставки </w:t>
      </w:r>
      <w:r w:rsidR="00DC1013" w:rsidRPr="00F136B2">
        <w:rPr>
          <w:rFonts w:ascii="Times New Roman" w:hAnsi="Times New Roman" w:cs="Times New Roman"/>
          <w:sz w:val="21"/>
          <w:szCs w:val="21"/>
        </w:rPr>
        <w:t>Т</w:t>
      </w:r>
      <w:r w:rsidR="00EF0554" w:rsidRPr="00F136B2">
        <w:rPr>
          <w:rFonts w:ascii="Times New Roman" w:hAnsi="Times New Roman" w:cs="Times New Roman"/>
          <w:sz w:val="21"/>
          <w:szCs w:val="21"/>
        </w:rPr>
        <w:t xml:space="preserve">овара увеличивается пропорционально сроку поступления Товара на склад Поставщика), либо </w:t>
      </w:r>
      <w:r w:rsidR="00986B39" w:rsidRPr="00F136B2">
        <w:rPr>
          <w:rFonts w:ascii="Times New Roman" w:hAnsi="Times New Roman" w:cs="Times New Roman"/>
          <w:sz w:val="21"/>
          <w:szCs w:val="21"/>
        </w:rPr>
        <w:t>отказ от Товара ненадлежащего качества и от его оплаты (а если Товар ненадлежащего качества оплачен, возврат уплаченной за Товар ненадлежащего качества денежной суммы).</w:t>
      </w:r>
    </w:p>
    <w:p w:rsidR="00BA4407" w:rsidRPr="00F136B2" w:rsidRDefault="00D369FB" w:rsidP="00C90E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986B39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3</w:t>
      </w:r>
      <w:r w:rsidR="00986B39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7B23CE" w:rsidRPr="00F136B2">
        <w:rPr>
          <w:rFonts w:ascii="Times New Roman" w:hAnsi="Times New Roman" w:cs="Times New Roman"/>
          <w:sz w:val="21"/>
          <w:szCs w:val="21"/>
        </w:rPr>
        <w:t>У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довлетворение обоснованных требований Покупателя, в частности у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странение недостатков Товара, замена Товара ненадлежащего качества Товаром, соответствующим Договору, а также передача недостающего количества Товара (в случае недопоставки) производится Поставщиком на основании письменной претензии Покупателя, в которой Покупателем должны быть указаны сведения о наименовании </w:t>
      </w:r>
      <w:r w:rsidR="00DC1013" w:rsidRPr="00F136B2">
        <w:rPr>
          <w:rFonts w:ascii="Times New Roman" w:hAnsi="Times New Roman" w:cs="Times New Roman"/>
          <w:sz w:val="21"/>
          <w:szCs w:val="21"/>
        </w:rPr>
        <w:t>/ ассортименте /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количестве Товара, в отношении которого заявляется претензия, 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должны быть указаны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конкретное 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содержание и основания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7B23CE" w:rsidRPr="00F136B2">
        <w:rPr>
          <w:rFonts w:ascii="Times New Roman" w:hAnsi="Times New Roman" w:cs="Times New Roman"/>
          <w:sz w:val="21"/>
          <w:szCs w:val="21"/>
        </w:rPr>
        <w:t>претензии, конкретное требование Покупателя, а также</w:t>
      </w:r>
      <w:r w:rsidR="000173D5" w:rsidRPr="00F136B2">
        <w:rPr>
          <w:rFonts w:ascii="Times New Roman" w:hAnsi="Times New Roman" w:cs="Times New Roman"/>
          <w:sz w:val="21"/>
          <w:szCs w:val="21"/>
        </w:rPr>
        <w:t>,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к 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претензии должен быть приложен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соответствующий 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Акт (по унифицированной форме ТОРГ-2) и иные документы, подтверждающие обоснованность претензии Покупателя. Претензия, с приложением соответствующих документов, 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должна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 быть направлена в адрес Поставщика заказным письмом или курьерской службой с вручением уполномоченному представителю Поставщика под расписку.</w:t>
      </w:r>
    </w:p>
    <w:p w:rsidR="00D92A04" w:rsidRPr="00F136B2" w:rsidRDefault="00D92A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92A04" w:rsidRPr="00F136B2" w:rsidRDefault="0042700D" w:rsidP="001B48C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052B04" w:rsidRPr="00F136B2">
        <w:rPr>
          <w:rFonts w:ascii="Times New Roman" w:hAnsi="Times New Roman"/>
          <w:b/>
          <w:sz w:val="21"/>
          <w:szCs w:val="21"/>
        </w:rPr>
        <w:t>. ЦЕНА, ПОРЯДОК И СРОКИ РАСЧЕТОВ</w:t>
      </w:r>
    </w:p>
    <w:p w:rsidR="00D92A04" w:rsidRPr="00F136B2" w:rsidRDefault="0042700D" w:rsidP="00365A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5</w:t>
      </w:r>
      <w:r w:rsidR="001B48CE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541922" w:rsidRPr="00F136B2">
        <w:rPr>
          <w:rFonts w:ascii="Times New Roman" w:hAnsi="Times New Roman" w:cs="Times New Roman"/>
          <w:sz w:val="21"/>
          <w:szCs w:val="21"/>
        </w:rPr>
        <w:t xml:space="preserve">Стоимость (цена) </w:t>
      </w:r>
      <w:r w:rsidR="0055138F" w:rsidRPr="00F136B2">
        <w:rPr>
          <w:rFonts w:ascii="Times New Roman" w:hAnsi="Times New Roman" w:cs="Times New Roman"/>
          <w:sz w:val="21"/>
          <w:szCs w:val="21"/>
        </w:rPr>
        <w:t xml:space="preserve">партии Товара </w:t>
      </w:r>
      <w:r w:rsidR="00541922" w:rsidRPr="00F136B2">
        <w:rPr>
          <w:rFonts w:ascii="Times New Roman" w:hAnsi="Times New Roman" w:cs="Times New Roman"/>
          <w:sz w:val="21"/>
          <w:szCs w:val="21"/>
        </w:rPr>
        <w:t xml:space="preserve">согласовывается Сторонами </w:t>
      </w:r>
      <w:r w:rsidR="0055138F" w:rsidRPr="00F136B2">
        <w:rPr>
          <w:rFonts w:ascii="Times New Roman" w:hAnsi="Times New Roman" w:cs="Times New Roman"/>
          <w:sz w:val="21"/>
          <w:szCs w:val="21"/>
        </w:rPr>
        <w:t>в</w:t>
      </w:r>
      <w:r w:rsidR="0055138F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37757" w:rsidRPr="00F136B2">
        <w:rPr>
          <w:rFonts w:ascii="Times New Roman" w:eastAsia="Calibri" w:hAnsi="Times New Roman" w:cs="Times New Roman"/>
          <w:sz w:val="21"/>
          <w:szCs w:val="21"/>
        </w:rPr>
        <w:t>порядке, предусмотренном п. 1.1.</w:t>
      </w:r>
      <w:r w:rsidR="0055138F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337757" w:rsidRPr="00F136B2">
        <w:rPr>
          <w:rFonts w:ascii="Times New Roman" w:hAnsi="Times New Roman" w:cs="Times New Roman"/>
          <w:sz w:val="21"/>
          <w:szCs w:val="21"/>
        </w:rPr>
        <w:t>Договора</w:t>
      </w:r>
      <w:r w:rsidR="00541922" w:rsidRPr="00F136B2">
        <w:rPr>
          <w:rFonts w:ascii="Times New Roman" w:hAnsi="Times New Roman" w:cs="Times New Roman"/>
          <w:sz w:val="21"/>
          <w:szCs w:val="21"/>
        </w:rPr>
        <w:t>, и включает в себя НДС, а также стоимость тары (упаковки) (за исключением многооборотной возвратной / обменной), маркировки, доставки Товара в согласованное Сторонами место</w:t>
      </w:r>
      <w:r w:rsidR="0055138F" w:rsidRPr="00F136B2">
        <w:rPr>
          <w:rFonts w:ascii="Times New Roman" w:hAnsi="Times New Roman" w:cs="Times New Roman"/>
          <w:sz w:val="21"/>
          <w:szCs w:val="21"/>
        </w:rPr>
        <w:t>.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AE471F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2</w:t>
      </w:r>
      <w:r w:rsidR="00AE471F" w:rsidRPr="00F136B2">
        <w:rPr>
          <w:rFonts w:ascii="Times New Roman" w:hAnsi="Times New Roman"/>
          <w:b/>
          <w:sz w:val="21"/>
          <w:szCs w:val="21"/>
        </w:rPr>
        <w:t>.</w:t>
      </w:r>
      <w:r w:rsidR="001B60A1" w:rsidRPr="00F136B2">
        <w:rPr>
          <w:rFonts w:ascii="Times New Roman" w:hAnsi="Times New Roman"/>
          <w:sz w:val="21"/>
          <w:szCs w:val="21"/>
        </w:rPr>
        <w:t xml:space="preserve">Оплата поставленного Товара производится </w:t>
      </w:r>
      <w:r w:rsidR="00D751F0" w:rsidRPr="00F136B2">
        <w:rPr>
          <w:rFonts w:ascii="Times New Roman" w:hAnsi="Times New Roman"/>
          <w:sz w:val="21"/>
          <w:szCs w:val="21"/>
        </w:rPr>
        <w:t xml:space="preserve">Покупателем </w:t>
      </w:r>
      <w:r w:rsidR="001B60A1" w:rsidRPr="00F136B2">
        <w:rPr>
          <w:rFonts w:ascii="Times New Roman" w:hAnsi="Times New Roman"/>
          <w:sz w:val="21"/>
          <w:szCs w:val="21"/>
        </w:rPr>
        <w:t xml:space="preserve">в </w:t>
      </w:r>
      <w:r w:rsidR="00D751F0" w:rsidRPr="00F136B2">
        <w:rPr>
          <w:rFonts w:ascii="Times New Roman" w:hAnsi="Times New Roman"/>
          <w:sz w:val="21"/>
          <w:szCs w:val="21"/>
        </w:rPr>
        <w:t>р</w:t>
      </w:r>
      <w:r w:rsidR="001B60A1" w:rsidRPr="00F136B2">
        <w:rPr>
          <w:rFonts w:ascii="Times New Roman" w:hAnsi="Times New Roman"/>
          <w:sz w:val="21"/>
          <w:szCs w:val="21"/>
        </w:rPr>
        <w:t>оссийских рублях, в порядке и в сроки, согласованные Сторонами в Договоре. Покупатель оплачивает партию Товара путем безналичного перечисления соответствующ</w:t>
      </w:r>
      <w:r w:rsidR="00D751F0" w:rsidRPr="00F136B2">
        <w:rPr>
          <w:rFonts w:ascii="Times New Roman" w:hAnsi="Times New Roman"/>
          <w:sz w:val="21"/>
          <w:szCs w:val="21"/>
        </w:rPr>
        <w:t>ей</w:t>
      </w:r>
      <w:r w:rsidR="001B60A1" w:rsidRPr="00F136B2">
        <w:rPr>
          <w:rFonts w:ascii="Times New Roman" w:hAnsi="Times New Roman"/>
          <w:sz w:val="21"/>
          <w:szCs w:val="21"/>
        </w:rPr>
        <w:t xml:space="preserve"> денежн</w:t>
      </w:r>
      <w:r w:rsidR="00D751F0" w:rsidRPr="00F136B2">
        <w:rPr>
          <w:rFonts w:ascii="Times New Roman" w:hAnsi="Times New Roman"/>
          <w:sz w:val="21"/>
          <w:szCs w:val="21"/>
        </w:rPr>
        <w:t>ой</w:t>
      </w:r>
      <w:r w:rsidR="001B60A1" w:rsidRPr="00F136B2">
        <w:rPr>
          <w:rFonts w:ascii="Times New Roman" w:hAnsi="Times New Roman"/>
          <w:sz w:val="21"/>
          <w:szCs w:val="21"/>
        </w:rPr>
        <w:t xml:space="preserve"> сумм</w:t>
      </w:r>
      <w:r w:rsidR="00D751F0" w:rsidRPr="00F136B2">
        <w:rPr>
          <w:rFonts w:ascii="Times New Roman" w:hAnsi="Times New Roman"/>
          <w:sz w:val="21"/>
          <w:szCs w:val="21"/>
        </w:rPr>
        <w:t>ы</w:t>
      </w:r>
      <w:r w:rsidR="001B60A1" w:rsidRPr="00F136B2">
        <w:rPr>
          <w:rFonts w:ascii="Times New Roman" w:hAnsi="Times New Roman"/>
          <w:sz w:val="21"/>
          <w:szCs w:val="21"/>
        </w:rPr>
        <w:t xml:space="preserve"> платежным поручени</w:t>
      </w:r>
      <w:r w:rsidR="00D751F0" w:rsidRPr="00F136B2">
        <w:rPr>
          <w:rFonts w:ascii="Times New Roman" w:hAnsi="Times New Roman"/>
          <w:sz w:val="21"/>
          <w:szCs w:val="21"/>
        </w:rPr>
        <w:t>е</w:t>
      </w:r>
      <w:r w:rsidR="001B60A1" w:rsidRPr="00F136B2">
        <w:rPr>
          <w:rFonts w:ascii="Times New Roman" w:hAnsi="Times New Roman"/>
          <w:sz w:val="21"/>
          <w:szCs w:val="21"/>
        </w:rPr>
        <w:t>м на расчетный счет Поставщика</w:t>
      </w:r>
      <w:r w:rsidR="00856967" w:rsidRPr="00F136B2">
        <w:rPr>
          <w:rFonts w:ascii="Times New Roman" w:hAnsi="Times New Roman"/>
          <w:sz w:val="21"/>
          <w:szCs w:val="21"/>
        </w:rPr>
        <w:t xml:space="preserve">, либо </w:t>
      </w:r>
      <w:r w:rsidR="00D7313E">
        <w:rPr>
          <w:rFonts w:ascii="Times New Roman" w:hAnsi="Times New Roman"/>
          <w:sz w:val="21"/>
          <w:szCs w:val="21"/>
        </w:rPr>
        <w:t xml:space="preserve">наличными денежными средствами в кассу </w:t>
      </w:r>
      <w:r w:rsidR="00A85566">
        <w:rPr>
          <w:rFonts w:ascii="Times New Roman" w:hAnsi="Times New Roman"/>
          <w:sz w:val="21"/>
          <w:szCs w:val="21"/>
        </w:rPr>
        <w:t>Поставщик</w:t>
      </w:r>
      <w:r w:rsidR="00D7313E">
        <w:rPr>
          <w:rFonts w:ascii="Times New Roman" w:hAnsi="Times New Roman"/>
          <w:sz w:val="21"/>
          <w:szCs w:val="21"/>
        </w:rPr>
        <w:t>а</w:t>
      </w:r>
      <w:r w:rsidR="00856967" w:rsidRPr="00F136B2">
        <w:rPr>
          <w:rFonts w:ascii="Times New Roman" w:hAnsi="Times New Roman"/>
          <w:sz w:val="21"/>
          <w:szCs w:val="21"/>
        </w:rPr>
        <w:t>.</w:t>
      </w:r>
    </w:p>
    <w:p w:rsidR="00541922" w:rsidRPr="00F136B2" w:rsidRDefault="0042700D" w:rsidP="00F352E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541922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3</w:t>
      </w:r>
      <w:r w:rsidR="00541922" w:rsidRPr="00F136B2">
        <w:rPr>
          <w:rFonts w:ascii="Times New Roman" w:hAnsi="Times New Roman"/>
          <w:b/>
          <w:sz w:val="21"/>
          <w:szCs w:val="21"/>
        </w:rPr>
        <w:t>.</w:t>
      </w:r>
      <w:r w:rsidR="00541922" w:rsidRPr="00F136B2">
        <w:rPr>
          <w:rFonts w:ascii="Times New Roman" w:hAnsi="Times New Roman"/>
          <w:sz w:val="21"/>
          <w:szCs w:val="21"/>
        </w:rPr>
        <w:t xml:space="preserve">Поставленный по Договору продовольственный Товар оплачивается Покупателем </w:t>
      </w:r>
      <w:r w:rsidR="00E103C1" w:rsidRPr="00F136B2">
        <w:rPr>
          <w:rFonts w:ascii="Times New Roman" w:hAnsi="Times New Roman"/>
          <w:sz w:val="21"/>
          <w:szCs w:val="21"/>
        </w:rPr>
        <w:t>на условиях отсрочки по оплате</w:t>
      </w:r>
      <w:r w:rsidR="00E103C1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E103C1" w:rsidRPr="00F136B2">
        <w:rPr>
          <w:rFonts w:ascii="Times New Roman" w:hAnsi="Times New Roman"/>
          <w:sz w:val="21"/>
          <w:szCs w:val="21"/>
        </w:rPr>
        <w:t xml:space="preserve">в срок 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не позднее, чем 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1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(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один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>) рабочи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й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д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е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>н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ь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со дня фактического получения Товара Покупателем</w:t>
      </w:r>
      <w:r w:rsidR="00E103C1" w:rsidRPr="00F136B2">
        <w:rPr>
          <w:rFonts w:ascii="Times New Roman" w:hAnsi="Times New Roman"/>
          <w:sz w:val="21"/>
          <w:szCs w:val="21"/>
        </w:rPr>
        <w:t>.</w:t>
      </w:r>
      <w:r w:rsidR="00C72A59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C72A59" w:rsidRPr="00F136B2">
        <w:rPr>
          <w:rFonts w:ascii="Times New Roman" w:hAnsi="Times New Roman"/>
          <w:sz w:val="21"/>
          <w:szCs w:val="21"/>
        </w:rPr>
        <w:t>До момента оплаты поставленного Товара, он не является находящимся в залоге у Поставщика.</w:t>
      </w:r>
    </w:p>
    <w:p w:rsidR="00F16990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D3763C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4</w:t>
      </w:r>
      <w:r w:rsidR="00D3763C" w:rsidRPr="00F136B2">
        <w:rPr>
          <w:rFonts w:ascii="Times New Roman" w:hAnsi="Times New Roman"/>
          <w:b/>
          <w:sz w:val="21"/>
          <w:szCs w:val="21"/>
        </w:rPr>
        <w:t>.</w:t>
      </w:r>
      <w:r w:rsidR="00D3763C" w:rsidRPr="00F136B2">
        <w:rPr>
          <w:rFonts w:ascii="Times New Roman" w:hAnsi="Times New Roman"/>
          <w:sz w:val="21"/>
          <w:szCs w:val="21"/>
        </w:rPr>
        <w:t>Стороны обязуются регулярно (</w:t>
      </w:r>
      <w:r w:rsidR="00164387" w:rsidRPr="00F136B2">
        <w:rPr>
          <w:rFonts w:ascii="Times New Roman" w:hAnsi="Times New Roman"/>
          <w:sz w:val="21"/>
          <w:szCs w:val="21"/>
        </w:rPr>
        <w:t xml:space="preserve">не чаще, но и </w:t>
      </w:r>
      <w:r w:rsidR="00D3763C" w:rsidRPr="00F136B2">
        <w:rPr>
          <w:rFonts w:ascii="Times New Roman" w:hAnsi="Times New Roman"/>
          <w:sz w:val="21"/>
          <w:szCs w:val="21"/>
        </w:rPr>
        <w:t xml:space="preserve">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получившая акт сверки, обязана в </w:t>
      </w:r>
      <w:r w:rsidR="00164387" w:rsidRPr="00F136B2">
        <w:rPr>
          <w:rFonts w:ascii="Times New Roman" w:hAnsi="Times New Roman"/>
          <w:sz w:val="21"/>
          <w:szCs w:val="21"/>
        </w:rPr>
        <w:t xml:space="preserve">течение 15 </w:t>
      </w:r>
      <w:r w:rsidR="00164387" w:rsidRPr="00F136B2">
        <w:rPr>
          <w:rFonts w:ascii="Times New Roman" w:hAnsi="Times New Roman"/>
          <w:sz w:val="21"/>
          <w:szCs w:val="21"/>
        </w:rPr>
        <w:lastRenderedPageBreak/>
        <w:t>(пятнадцати) рабочих дней</w:t>
      </w:r>
      <w:r w:rsidR="00D3763C" w:rsidRPr="00F136B2">
        <w:rPr>
          <w:rFonts w:ascii="Times New Roman" w:hAnsi="Times New Roman"/>
          <w:sz w:val="21"/>
          <w:szCs w:val="21"/>
        </w:rPr>
        <w:t xml:space="preserve"> его рассмотреть и подписать, либо в этот же срок направить другой Стороне письменные возражения.</w:t>
      </w:r>
    </w:p>
    <w:p w:rsidR="00AB706E" w:rsidRPr="00F136B2" w:rsidRDefault="00AB706E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706E" w:rsidRPr="00F136B2" w:rsidRDefault="0042700D" w:rsidP="00AB706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AB706E" w:rsidRPr="00F136B2">
        <w:rPr>
          <w:rFonts w:ascii="Times New Roman" w:hAnsi="Times New Roman" w:cs="Times New Roman"/>
          <w:b/>
          <w:sz w:val="21"/>
          <w:szCs w:val="21"/>
        </w:rPr>
        <w:t>. ОТВЕТСТВЕННОСТЬ СТОРОН</w:t>
      </w:r>
    </w:p>
    <w:p w:rsidR="00936FEA" w:rsidRPr="00F136B2" w:rsidRDefault="0042700D" w:rsidP="00936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245B0E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За неисполнение </w:t>
      </w:r>
      <w:r w:rsidRPr="00F136B2">
        <w:rPr>
          <w:rFonts w:ascii="Times New Roman" w:hAnsi="Times New Roman" w:cs="Times New Roman"/>
          <w:sz w:val="21"/>
          <w:szCs w:val="21"/>
        </w:rPr>
        <w:t>или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 ненадлежащее исполнение договорных обязательств</w:t>
      </w:r>
      <w:r w:rsidR="00FA1CA1" w:rsidRPr="00F136B2">
        <w:rPr>
          <w:rFonts w:ascii="Times New Roman" w:hAnsi="Times New Roman" w:cs="Times New Roman"/>
          <w:sz w:val="21"/>
          <w:szCs w:val="21"/>
        </w:rPr>
        <w:t>,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 Стороны несут ответственность предусмотренную Договором, а также действующим законодательством РФ.</w:t>
      </w:r>
    </w:p>
    <w:p w:rsidR="00FA1CA1" w:rsidRPr="00F136B2" w:rsidRDefault="0042700D" w:rsidP="00936FEA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936FEA" w:rsidRPr="00F136B2">
        <w:rPr>
          <w:rFonts w:ascii="Times New Roman" w:eastAsia="Calibri" w:hAnsi="Times New Roman" w:cs="Times New Roman"/>
          <w:b/>
          <w:sz w:val="21"/>
          <w:szCs w:val="21"/>
        </w:rPr>
        <w:t>.2.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В случае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уклонения или </w:t>
      </w:r>
      <w:r w:rsidR="00FA1CA1" w:rsidRPr="00F136B2">
        <w:rPr>
          <w:rFonts w:ascii="Times New Roman" w:eastAsia="Calibri" w:hAnsi="Times New Roman" w:cs="Times New Roman"/>
          <w:sz w:val="21"/>
          <w:szCs w:val="21"/>
        </w:rPr>
        <w:t xml:space="preserve">необоснованного отказа Покупателя от принятия Товара по основаниям, не предусмотренным Договором или действующим законодательством РФ, Поставщик вправе выставить Покупателю штраф в размере 10% (десяти процентов) от стоимости (цены) партии Товара, от принятия которой Покупатель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уклонился или необоснованно отказался, при этом Покупатель обязан принять и оплатить </w:t>
      </w:r>
      <w:r w:rsidR="001D0243" w:rsidRPr="00F136B2">
        <w:rPr>
          <w:rFonts w:ascii="Times New Roman" w:eastAsia="Calibri" w:hAnsi="Times New Roman" w:cs="Times New Roman"/>
          <w:sz w:val="21"/>
          <w:szCs w:val="21"/>
        </w:rPr>
        <w:t>указанную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 партию Товара.</w:t>
      </w:r>
    </w:p>
    <w:p w:rsidR="002F2CE1" w:rsidRPr="00F136B2" w:rsidRDefault="0042700D" w:rsidP="001B3B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2F2CE1" w:rsidRPr="00F136B2">
        <w:rPr>
          <w:rFonts w:ascii="Times New Roman" w:eastAsia="Calibri" w:hAnsi="Times New Roman" w:cs="Times New Roman"/>
          <w:b/>
          <w:sz w:val="21"/>
          <w:szCs w:val="21"/>
        </w:rPr>
        <w:t>.3.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Покупателем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сроков 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оплаты Товара, Поставщик вправе начислить Покупателю неустойку (пени) в размере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>0,1% (ноль целых одной десятой процента)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 от неоплаченной в срок суммы за каждый день просрочки обязательств.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90AD2" w:rsidRPr="00F136B2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2F2CE1" w:rsidRPr="00F136B2">
        <w:rPr>
          <w:rFonts w:ascii="Times New Roman" w:hAnsi="Times New Roman" w:cs="Times New Roman"/>
          <w:sz w:val="21"/>
          <w:szCs w:val="21"/>
        </w:rPr>
        <w:t xml:space="preserve">нарушения Покупателем сроков оплаты Товара 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более чем на </w:t>
      </w:r>
      <w:r w:rsidR="002F2CE1" w:rsidRPr="00F136B2">
        <w:rPr>
          <w:rFonts w:ascii="Times New Roman" w:hAnsi="Times New Roman" w:cs="Times New Roman"/>
          <w:sz w:val="21"/>
          <w:szCs w:val="21"/>
        </w:rPr>
        <w:t>10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 (д</w:t>
      </w:r>
      <w:r w:rsidR="002F2CE1" w:rsidRPr="00F136B2">
        <w:rPr>
          <w:rFonts w:ascii="Times New Roman" w:hAnsi="Times New Roman" w:cs="Times New Roman"/>
          <w:sz w:val="21"/>
          <w:szCs w:val="21"/>
        </w:rPr>
        <w:t>есять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) </w:t>
      </w:r>
      <w:r w:rsidR="002F2CE1" w:rsidRPr="00F136B2">
        <w:rPr>
          <w:rFonts w:ascii="Times New Roman" w:hAnsi="Times New Roman" w:cs="Times New Roman"/>
          <w:sz w:val="21"/>
          <w:szCs w:val="21"/>
        </w:rPr>
        <w:t>дней</w:t>
      </w:r>
      <w:r w:rsidR="00377BD7" w:rsidRPr="00F136B2">
        <w:rPr>
          <w:rFonts w:ascii="Times New Roman" w:hAnsi="Times New Roman" w:cs="Times New Roman"/>
          <w:sz w:val="21"/>
          <w:szCs w:val="21"/>
        </w:rPr>
        <w:t>, По</w:t>
      </w:r>
      <w:r w:rsidR="002F2CE1" w:rsidRPr="00F136B2">
        <w:rPr>
          <w:rFonts w:ascii="Times New Roman" w:hAnsi="Times New Roman" w:cs="Times New Roman"/>
          <w:sz w:val="21"/>
          <w:szCs w:val="21"/>
        </w:rPr>
        <w:t xml:space="preserve">ставщик также 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вправе не принимать новые </w:t>
      </w:r>
      <w:r w:rsidR="00A56BAC" w:rsidRPr="00F136B2">
        <w:rPr>
          <w:rFonts w:ascii="Times New Roman" w:hAnsi="Times New Roman" w:cs="Times New Roman"/>
          <w:sz w:val="21"/>
          <w:szCs w:val="21"/>
        </w:rPr>
        <w:t>з</w:t>
      </w:r>
      <w:r w:rsidR="00D82C7C" w:rsidRPr="00F136B2">
        <w:rPr>
          <w:rFonts w:ascii="Times New Roman" w:hAnsi="Times New Roman" w:cs="Times New Roman"/>
          <w:sz w:val="21"/>
          <w:szCs w:val="21"/>
        </w:rPr>
        <w:t>аявки Покупателя и приостановить все поставки до момента погашения Покупателем в полном объеме образовавшейся задолженности, что не считается нарушением Поставщиком договорных обязательств.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2C7C" w:rsidRPr="00F136B2" w:rsidRDefault="0042700D" w:rsidP="00D82C7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 ОБСТОЯТЕЛЬСТВА НЕПРЕОДОЛИМОЙ СИЛЫ (ФОРС-МАЖОР)</w:t>
      </w:r>
    </w:p>
    <w:p w:rsidR="00D82C7C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D82C7C" w:rsidRPr="00F136B2">
        <w:rPr>
          <w:rFonts w:ascii="Times New Roman" w:hAnsi="Times New Roman" w:cs="Times New Roman"/>
          <w:sz w:val="21"/>
          <w:szCs w:val="21"/>
        </w:rPr>
        <w:t>Сторона освобождаются от ответственности за неисполнение / ненадлежащее исполнение договорных обязательств, если такое неисполнение / ненадлежащее исполнение явилось следствием наступления обстоятельств непреодолимой силы (форс-мажор). Под форс-мажорными обстоятельствами понимаются препятствия для выполнения Стороной своих договорных обязательств, не зависящие от воли Стороны, включая: стихийные бедствия, война и военные действия любого характера, блокады, эмбарго, запрет на экспорт / импорт, эпидемия</w:t>
      </w:r>
      <w:r w:rsidR="00C03AB8" w:rsidRPr="00F136B2">
        <w:rPr>
          <w:rFonts w:ascii="Times New Roman" w:hAnsi="Times New Roman" w:cs="Times New Roman"/>
          <w:sz w:val="21"/>
          <w:szCs w:val="21"/>
        </w:rPr>
        <w:t>,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C03AB8" w:rsidRPr="00F136B2">
        <w:rPr>
          <w:rFonts w:ascii="Times New Roman" w:hAnsi="Times New Roman" w:cs="Times New Roman"/>
          <w:sz w:val="21"/>
          <w:szCs w:val="21"/>
        </w:rPr>
        <w:t xml:space="preserve">акты или действия государственных органов РФ </w:t>
      </w:r>
      <w:r w:rsidR="00D82C7C" w:rsidRPr="00F136B2">
        <w:rPr>
          <w:rFonts w:ascii="Times New Roman" w:hAnsi="Times New Roman" w:cs="Times New Roman"/>
          <w:sz w:val="21"/>
          <w:szCs w:val="21"/>
        </w:rPr>
        <w:t>и другие обстоятельства, которые Стороны не могли предвидеть и предусмотреть при заключении Договора.</w:t>
      </w:r>
    </w:p>
    <w:p w:rsidR="00D82C7C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D82C7C" w:rsidRPr="00F136B2">
        <w:rPr>
          <w:rFonts w:ascii="Times New Roman" w:hAnsi="Times New Roman" w:cs="Times New Roman"/>
          <w:sz w:val="21"/>
          <w:szCs w:val="21"/>
        </w:rPr>
        <w:t>Сторона, подвергшаяся действию обстоятельств непреодолимой силы, не позднее 5 (пяти) рабочих дней с момента возникновения форс-мажорных обстоятельств должна уведомить о наступлении таких обстоятельств другую Сторону, при этом срок исполнения договорных обязательств продлевается соразмерно времени, в течение которого будут действовать обстоятельства непреодолимой силы и их последствия. Подтверждением наступления форс-мажорных обстоятельств являются документы (письма / справки и др.), выданные компетентными государственными органами. Не уведомление о наступлении форс-мажорных обстоятельств лишает Сторону, пусть даже и подвергшуюся их воздействию, права ссылаться на наличие таких обстоятельств, как на обстоятельства, освобождающие ее от ответственности за неисполнение / ненадлежащее исполнение принятых на себя по Договору обязательств, в том числе в случае возникновения спора.</w:t>
      </w:r>
    </w:p>
    <w:p w:rsidR="00874B85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D82C7C" w:rsidRPr="00F136B2">
        <w:rPr>
          <w:rFonts w:ascii="Times New Roman" w:hAnsi="Times New Roman" w:cs="Times New Roman"/>
          <w:sz w:val="21"/>
          <w:szCs w:val="21"/>
        </w:rPr>
        <w:t>Если форс-мажорные обстоятельства и их последствия будут продолжаться более 3 (трех) месяцев, Стороны обязаны будут обсудить дальнейшую судьбу Договора и зафиксировать свои, достигнутые по этому вопросу, договоренности посредством заключения соответствующего дополнительного соглашения к Договору.</w:t>
      </w:r>
      <w:r w:rsidR="00874B85" w:rsidRPr="00F136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C50FF" w:rsidRPr="00F136B2" w:rsidRDefault="0042700D" w:rsidP="008C50F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8C50FF" w:rsidRPr="00F136B2">
        <w:rPr>
          <w:rFonts w:ascii="Times New Roman" w:hAnsi="Times New Roman" w:cs="Times New Roman"/>
          <w:b/>
          <w:sz w:val="21"/>
          <w:szCs w:val="21"/>
        </w:rPr>
        <w:t>. СРОК ДЕЙСТВИЯ ДОГОВОРА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4A179B" w:rsidRPr="00F136B2">
        <w:rPr>
          <w:rFonts w:ascii="Times New Roman" w:hAnsi="Times New Roman" w:cs="Times New Roman"/>
          <w:sz w:val="21"/>
          <w:szCs w:val="21"/>
        </w:rPr>
        <w:t xml:space="preserve">Договор вступает в силу с момента его подписания Сторонами и действует 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>до «31» декабря 2017 года</w:t>
      </w:r>
      <w:r w:rsidR="004A179B" w:rsidRPr="00F136B2">
        <w:rPr>
          <w:rFonts w:ascii="Times New Roman" w:hAnsi="Times New Roman" w:cs="Times New Roman"/>
          <w:sz w:val="21"/>
          <w:szCs w:val="21"/>
        </w:rPr>
        <w:t>. Если за 30 (тридцать) дней до окончания срока действия Договора ни одна из Сторон письменно не уведомит другую Сторону о своем намерении прекратить действие Договора, Договор считается пролонгированным на 1 (один) календарный год на тех же условиях, при этом количество таких пролонгаций не ограничено.</w:t>
      </w:r>
    </w:p>
    <w:p w:rsidR="00ED1160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ED1160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ED1160" w:rsidRPr="00F136B2">
        <w:rPr>
          <w:rFonts w:ascii="Times New Roman" w:hAnsi="Times New Roman" w:cs="Times New Roman"/>
          <w:sz w:val="21"/>
          <w:szCs w:val="21"/>
        </w:rPr>
        <w:t>По</w:t>
      </w:r>
      <w:r w:rsidR="002F66EA" w:rsidRPr="00F136B2">
        <w:rPr>
          <w:rFonts w:ascii="Times New Roman" w:hAnsi="Times New Roman" w:cs="Times New Roman"/>
          <w:sz w:val="21"/>
          <w:szCs w:val="21"/>
        </w:rPr>
        <w:t>ставщик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 вправе</w:t>
      </w:r>
      <w:r w:rsidR="00ED1160" w:rsidRPr="00F136B2">
        <w:rPr>
          <w:sz w:val="21"/>
          <w:szCs w:val="21"/>
        </w:rPr>
        <w:t xml:space="preserve"> 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4C5B7E" w:rsidRPr="00F136B2">
        <w:rPr>
          <w:rFonts w:ascii="Times New Roman" w:hAnsi="Times New Roman" w:cs="Times New Roman"/>
          <w:sz w:val="21"/>
          <w:szCs w:val="21"/>
        </w:rPr>
        <w:t>П</w:t>
      </w:r>
      <w:r w:rsidR="00ED1160" w:rsidRPr="00F136B2">
        <w:rPr>
          <w:rFonts w:ascii="Times New Roman" w:hAnsi="Times New Roman" w:cs="Times New Roman"/>
          <w:sz w:val="21"/>
          <w:szCs w:val="21"/>
        </w:rPr>
        <w:t>о</w:t>
      </w:r>
      <w:r w:rsidR="002F66EA" w:rsidRPr="00F136B2">
        <w:rPr>
          <w:rFonts w:ascii="Times New Roman" w:hAnsi="Times New Roman" w:cs="Times New Roman"/>
          <w:sz w:val="21"/>
          <w:szCs w:val="21"/>
        </w:rPr>
        <w:t>купателя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 за 10 (десять) дней до прекращения Договора.</w:t>
      </w:r>
    </w:p>
    <w:p w:rsidR="00ED1160" w:rsidRPr="00F136B2" w:rsidRDefault="0042700D" w:rsidP="008259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9D6BF1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9D6BF1" w:rsidRPr="00F136B2">
        <w:rPr>
          <w:rFonts w:ascii="Times New Roman" w:hAnsi="Times New Roman" w:cs="Times New Roman"/>
          <w:sz w:val="21"/>
          <w:szCs w:val="21"/>
        </w:rPr>
        <w:t xml:space="preserve">Окончание срока действия / прекращение / досрочное расторжение Договора </w:t>
      </w:r>
      <w:r w:rsidR="00DC111D" w:rsidRPr="00F136B2">
        <w:rPr>
          <w:rFonts w:ascii="Times New Roman" w:hAnsi="Times New Roman" w:cs="Times New Roman"/>
          <w:sz w:val="21"/>
          <w:szCs w:val="21"/>
        </w:rPr>
        <w:t>не затрагивает и не прекращает обязательств Сторон по Договору, возникших и не исполненных к моменту</w:t>
      </w:r>
      <w:r w:rsidR="00825926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825926" w:rsidRPr="00F136B2">
        <w:rPr>
          <w:rFonts w:ascii="Times New Roman" w:hAnsi="Times New Roman" w:cs="Times New Roman"/>
          <w:bCs/>
          <w:sz w:val="21"/>
          <w:szCs w:val="21"/>
        </w:rPr>
        <w:t>окончания срока действия / прекращения / досрочного расторжения Договора, а равно</w:t>
      </w:r>
      <w:r w:rsidR="00DC111D" w:rsidRPr="00F136B2">
        <w:rPr>
          <w:rFonts w:ascii="Times New Roman" w:hAnsi="Times New Roman" w:cs="Times New Roman"/>
          <w:bCs/>
          <w:sz w:val="21"/>
          <w:szCs w:val="21"/>
        </w:rPr>
        <w:t xml:space="preserve"> не освобождает Стороны</w:t>
      </w:r>
      <w:r w:rsidR="00825926" w:rsidRPr="00F136B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D6BF1" w:rsidRPr="00F136B2">
        <w:rPr>
          <w:rFonts w:ascii="Times New Roman" w:hAnsi="Times New Roman" w:cs="Times New Roman"/>
          <w:sz w:val="21"/>
          <w:szCs w:val="21"/>
        </w:rPr>
        <w:t>от обязательств по проведению взаиморасчетов.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C89" w:rsidRPr="00F136B2" w:rsidRDefault="0042700D" w:rsidP="002E2A9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9</w:t>
      </w:r>
      <w:r w:rsidR="002E2A99" w:rsidRPr="00F136B2">
        <w:rPr>
          <w:rFonts w:ascii="Times New Roman" w:hAnsi="Times New Roman" w:cs="Times New Roman"/>
          <w:b/>
          <w:sz w:val="21"/>
          <w:szCs w:val="21"/>
        </w:rPr>
        <w:t>. ПОРЯДОК РАЗРЕШЕНИЯ СПОРОВ</w:t>
      </w:r>
    </w:p>
    <w:p w:rsidR="00B75A8E" w:rsidRPr="00F136B2" w:rsidRDefault="0042700D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="00B75A8E" w:rsidRPr="00F136B2">
        <w:rPr>
          <w:rFonts w:ascii="Times New Roman" w:eastAsia="Calibri" w:hAnsi="Times New Roman" w:cs="Times New Roman"/>
          <w:b/>
          <w:sz w:val="21"/>
          <w:szCs w:val="21"/>
        </w:rPr>
        <w:t>.1.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 xml:space="preserve">Все споры и разногласия между Сторонами прямо или косвенно вытекающие из Договора или в связи с ним подлежат рассмотрению в претензионном порядке. Претензия составляется в письменной форме и может быть </w:t>
      </w:r>
      <w:r w:rsidR="00C002EB" w:rsidRPr="00F136B2">
        <w:rPr>
          <w:rFonts w:ascii="Times New Roman" w:eastAsia="Calibri" w:hAnsi="Times New Roman" w:cs="Times New Roman"/>
          <w:sz w:val="21"/>
          <w:szCs w:val="21"/>
        </w:rPr>
        <w:t>на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правлена заказным письмом в адрес Стороны, или передана Стороне иным образом, позволяющим достоверно установить факт отправления. Срок ответа на претензию – 10 (десять) дней со дня ее получения.</w:t>
      </w:r>
    </w:p>
    <w:p w:rsidR="00020C89" w:rsidRPr="00F136B2" w:rsidRDefault="0042700D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="00B75A8E" w:rsidRPr="00F136B2">
        <w:rPr>
          <w:rFonts w:ascii="Times New Roman" w:eastAsia="Calibri" w:hAnsi="Times New Roman" w:cs="Times New Roman"/>
          <w:b/>
          <w:sz w:val="21"/>
          <w:szCs w:val="21"/>
        </w:rPr>
        <w:t>.2.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В случае невозможности прийти к согласию (неполучения ответа на претензию, не</w:t>
      </w:r>
      <w:r w:rsidR="00C002EB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урегулирования спора во внесудебном порядке и в иных случаях) спор, возникший из Договора или в связи с ним, подлежит передаче в Арбитражный суд Брянской области.</w:t>
      </w:r>
    </w:p>
    <w:p w:rsidR="008178A0" w:rsidRPr="00F136B2" w:rsidRDefault="008178A0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20C89" w:rsidRPr="00F136B2" w:rsidRDefault="0042700D" w:rsidP="00BF3C1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BF3C11" w:rsidRPr="00F136B2">
        <w:rPr>
          <w:rFonts w:ascii="Times New Roman" w:hAnsi="Times New Roman" w:cs="Times New Roman"/>
          <w:b/>
          <w:sz w:val="21"/>
          <w:szCs w:val="21"/>
        </w:rPr>
        <w:t>. ПРОЧИЕ УСЛОВИЯ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BF3C11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44321A" w:rsidRPr="0044321A">
        <w:rPr>
          <w:rFonts w:ascii="Times New Roman" w:hAnsi="Times New Roman" w:cs="Times New Roman"/>
          <w:sz w:val="21"/>
          <w:szCs w:val="21"/>
        </w:rPr>
        <w:t>Условия Договора, Приложений к нему конфиденциальны и не подлежат разглашению, за исключением случаев раскрытия указанной информации по запросу государственных органов РФ, а также, если на раскрытие указанной информации получено предварительное письменное согласие другой Стороны.</w:t>
      </w:r>
    </w:p>
    <w:p w:rsidR="00C03DCB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lastRenderedPageBreak/>
        <w:t>10</w:t>
      </w:r>
      <w:r w:rsidR="00C03DCB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C03DCB" w:rsidRPr="00F136B2">
        <w:rPr>
          <w:rFonts w:ascii="Times New Roman" w:hAnsi="Times New Roman" w:cs="Times New Roman"/>
          <w:sz w:val="21"/>
          <w:szCs w:val="21"/>
        </w:rPr>
        <w:t xml:space="preserve">Стороны обязуются уведомлять друг друга об изменении своих </w:t>
      </w:r>
      <w:r w:rsidR="00526FDB" w:rsidRPr="00F136B2">
        <w:rPr>
          <w:rFonts w:ascii="Times New Roman" w:hAnsi="Times New Roman" w:cs="Times New Roman"/>
          <w:sz w:val="21"/>
          <w:szCs w:val="21"/>
        </w:rPr>
        <w:t xml:space="preserve">юридических </w:t>
      </w:r>
      <w:r w:rsidR="00C03DCB" w:rsidRPr="00F136B2">
        <w:rPr>
          <w:rFonts w:ascii="Times New Roman" w:hAnsi="Times New Roman" w:cs="Times New Roman"/>
          <w:sz w:val="21"/>
          <w:szCs w:val="21"/>
        </w:rPr>
        <w:t xml:space="preserve">адресов, номеров телефонов, </w:t>
      </w:r>
      <w:r w:rsidR="0021417A" w:rsidRPr="00F136B2">
        <w:rPr>
          <w:rFonts w:ascii="Times New Roman" w:hAnsi="Times New Roman" w:cs="Times New Roman"/>
          <w:sz w:val="21"/>
          <w:szCs w:val="21"/>
        </w:rPr>
        <w:t xml:space="preserve">факсов, </w:t>
      </w:r>
      <w:r w:rsidR="00C03DCB" w:rsidRPr="00F136B2">
        <w:rPr>
          <w:rFonts w:ascii="Times New Roman" w:hAnsi="Times New Roman" w:cs="Times New Roman"/>
          <w:sz w:val="21"/>
          <w:szCs w:val="21"/>
        </w:rPr>
        <w:t>адресов электронной почты (e-mail), банковских реквизитов не позднее 3 (трех) рабочих дней с даты таких изменений</w:t>
      </w:r>
      <w:r w:rsidR="00526FDB" w:rsidRPr="00F136B2">
        <w:rPr>
          <w:rFonts w:ascii="Times New Roman" w:hAnsi="Times New Roman" w:cs="Times New Roman"/>
          <w:sz w:val="21"/>
          <w:szCs w:val="21"/>
        </w:rPr>
        <w:t>.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 Соответствующее уведомление является неотъемлемой частью Договора.</w:t>
      </w:r>
    </w:p>
    <w:p w:rsidR="00852168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E54DDF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E54DDF" w:rsidRPr="00F136B2">
        <w:rPr>
          <w:rFonts w:ascii="Times New Roman" w:hAnsi="Times New Roman" w:cs="Times New Roman"/>
          <w:sz w:val="21"/>
          <w:szCs w:val="21"/>
        </w:rPr>
        <w:t xml:space="preserve">Если иное не предусмотрено Договором, любые изменения и/или дополнения </w:t>
      </w:r>
      <w:r w:rsidR="002F66EA" w:rsidRPr="00F136B2">
        <w:rPr>
          <w:rFonts w:ascii="Times New Roman" w:hAnsi="Times New Roman" w:cs="Times New Roman"/>
          <w:sz w:val="21"/>
          <w:szCs w:val="21"/>
        </w:rPr>
        <w:t>к Договору имеют юридическую силу</w:t>
      </w:r>
      <w:r w:rsidR="00E54DDF" w:rsidRPr="00F136B2">
        <w:rPr>
          <w:rFonts w:ascii="Times New Roman" w:hAnsi="Times New Roman" w:cs="Times New Roman"/>
          <w:sz w:val="21"/>
          <w:szCs w:val="21"/>
        </w:rPr>
        <w:t xml:space="preserve"> лишь при условии, что они совершены в письменной форме и подписаны </w:t>
      </w:r>
      <w:r w:rsidR="00361DDA" w:rsidRPr="00F136B2">
        <w:rPr>
          <w:rFonts w:ascii="Times New Roman" w:hAnsi="Times New Roman" w:cs="Times New Roman"/>
          <w:sz w:val="21"/>
          <w:szCs w:val="21"/>
        </w:rPr>
        <w:t xml:space="preserve">обеими </w:t>
      </w:r>
      <w:r w:rsidR="007E7575" w:rsidRPr="00F136B2">
        <w:rPr>
          <w:rFonts w:ascii="Times New Roman" w:hAnsi="Times New Roman" w:cs="Times New Roman"/>
          <w:sz w:val="21"/>
          <w:szCs w:val="21"/>
        </w:rPr>
        <w:t>Сторонами</w:t>
      </w:r>
      <w:r w:rsidR="00E54DDF" w:rsidRPr="00F136B2">
        <w:rPr>
          <w:rFonts w:ascii="Times New Roman" w:hAnsi="Times New Roman" w:cs="Times New Roman"/>
          <w:sz w:val="21"/>
          <w:szCs w:val="21"/>
        </w:rPr>
        <w:t>.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0E6045" w:rsidRPr="00F136B2">
        <w:rPr>
          <w:rFonts w:ascii="Times New Roman" w:hAnsi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/>
          <w:b/>
          <w:sz w:val="21"/>
          <w:szCs w:val="21"/>
        </w:rPr>
        <w:t>4</w:t>
      </w:r>
      <w:r w:rsidR="000E6045" w:rsidRPr="00F136B2">
        <w:rPr>
          <w:rFonts w:ascii="Times New Roman" w:hAnsi="Times New Roman"/>
          <w:b/>
          <w:sz w:val="21"/>
          <w:szCs w:val="21"/>
        </w:rPr>
        <w:t>.</w:t>
      </w:r>
      <w:r w:rsidR="000E6045" w:rsidRPr="00F136B2">
        <w:rPr>
          <w:rFonts w:ascii="Times New Roman" w:hAnsi="Times New Roman"/>
          <w:sz w:val="21"/>
          <w:szCs w:val="21"/>
        </w:rPr>
        <w:t>С момента подписания Сторонами Договора все предшествующие его заключению переговоры, соглашения и переписка Сторон относительно предмета и/или условий Договора утрачивают силу и не могут использоваться в качестве доказательств в случае спора и/или для</w:t>
      </w:r>
      <w:r w:rsidR="0027671A" w:rsidRPr="00F136B2">
        <w:rPr>
          <w:rFonts w:ascii="Times New Roman" w:hAnsi="Times New Roman"/>
          <w:sz w:val="21"/>
          <w:szCs w:val="21"/>
        </w:rPr>
        <w:t xml:space="preserve"> толкования положений Договора.</w:t>
      </w:r>
    </w:p>
    <w:p w:rsidR="005833B5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2A04B1" w:rsidRPr="00F136B2">
        <w:rPr>
          <w:rFonts w:ascii="Times New Roman" w:hAnsi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/>
          <w:b/>
          <w:sz w:val="21"/>
          <w:szCs w:val="21"/>
        </w:rPr>
        <w:t>5</w:t>
      </w:r>
      <w:r w:rsidR="002A04B1" w:rsidRPr="00F136B2">
        <w:rPr>
          <w:rFonts w:ascii="Times New Roman" w:hAnsi="Times New Roman"/>
          <w:b/>
          <w:sz w:val="21"/>
          <w:szCs w:val="21"/>
        </w:rPr>
        <w:t>.</w:t>
      </w:r>
      <w:r w:rsidR="002A04B1" w:rsidRPr="00F136B2">
        <w:rPr>
          <w:rFonts w:ascii="Times New Roman" w:hAnsi="Times New Roman"/>
          <w:sz w:val="21"/>
          <w:szCs w:val="21"/>
        </w:rPr>
        <w:t>Взаимоотношения Сторон в части, не предусмотренной Договором, регулируются действующим законодательством РФ. Признание какого-либо из положений Договора недействительным не влечет за собой признание недействительным Договора в целом.</w:t>
      </w:r>
    </w:p>
    <w:p w:rsidR="005833B5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5833B5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5833B5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5833B5" w:rsidRPr="00F136B2">
        <w:rPr>
          <w:rFonts w:ascii="Times New Roman" w:hAnsi="Times New Roman" w:cs="Times New Roman"/>
          <w:sz w:val="21"/>
          <w:szCs w:val="21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06736" w:rsidRPr="00F136B2" w:rsidRDefault="00106736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10.7.</w:t>
      </w:r>
      <w:r w:rsidRPr="00F136B2">
        <w:rPr>
          <w:rFonts w:ascii="Times New Roman" w:hAnsi="Times New Roman" w:cs="Times New Roman"/>
          <w:sz w:val="21"/>
          <w:szCs w:val="21"/>
        </w:rPr>
        <w:t xml:space="preserve">Стороны признают юридическую силу всей переписки, произведенной посредством электронной </w:t>
      </w:r>
      <w:r w:rsidR="0021417A" w:rsidRPr="00F136B2">
        <w:rPr>
          <w:rFonts w:ascii="Times New Roman" w:hAnsi="Times New Roman" w:cs="Times New Roman"/>
          <w:sz w:val="21"/>
          <w:szCs w:val="21"/>
        </w:rPr>
        <w:t xml:space="preserve">(e-mail) </w:t>
      </w:r>
      <w:r w:rsidRPr="00F136B2">
        <w:rPr>
          <w:rFonts w:ascii="Times New Roman" w:hAnsi="Times New Roman" w:cs="Times New Roman"/>
          <w:sz w:val="21"/>
          <w:szCs w:val="21"/>
        </w:rPr>
        <w:t>связи между адресами электронной почты (e-mail), указанными в разделе 11 Договора</w:t>
      </w:r>
      <w:r w:rsidR="00625328" w:rsidRPr="00F136B2">
        <w:rPr>
          <w:rFonts w:ascii="Times New Roman" w:hAnsi="Times New Roman" w:cs="Times New Roman"/>
          <w:sz w:val="21"/>
          <w:szCs w:val="21"/>
        </w:rPr>
        <w:t>, либо в соответствующем уведомлении об изменении адреса электронной почты (e-mail)</w:t>
      </w:r>
      <w:r w:rsidRPr="00F136B2">
        <w:rPr>
          <w:rFonts w:ascii="Times New Roman" w:hAnsi="Times New Roman" w:cs="Times New Roman"/>
          <w:sz w:val="21"/>
          <w:szCs w:val="21"/>
        </w:rPr>
        <w:t>.</w:t>
      </w:r>
    </w:p>
    <w:p w:rsidR="00942304" w:rsidRPr="00F136B2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Pr="00F136B2" w:rsidRDefault="00DB3C95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42700D"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942304" w:rsidRPr="00F136B2">
        <w:rPr>
          <w:rFonts w:ascii="Times New Roman" w:hAnsi="Times New Roman" w:cs="Times New Roman"/>
          <w:b/>
          <w:sz w:val="21"/>
          <w:szCs w:val="21"/>
        </w:rPr>
        <w:t>.АДРЕСА,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2700D" w:rsidRPr="00F136B2" w:rsidTr="00E44889">
        <w:tc>
          <w:tcPr>
            <w:tcW w:w="5069" w:type="dxa"/>
          </w:tcPr>
          <w:p w:rsidR="0042700D" w:rsidRPr="00F136B2" w:rsidRDefault="0042700D" w:rsidP="00E448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42700D" w:rsidRPr="00F136B2" w:rsidRDefault="0042700D" w:rsidP="00E448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Покупатель:</w:t>
            </w:r>
          </w:p>
        </w:tc>
      </w:tr>
      <w:tr w:rsidR="0042700D" w:rsidRPr="00F136B2" w:rsidTr="00E44889">
        <w:tc>
          <w:tcPr>
            <w:tcW w:w="5069" w:type="dxa"/>
          </w:tcPr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ООО «Ритейл»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Юридический адрес: 24102</w:t>
            </w:r>
            <w:r w:rsidR="002430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Брянская</w:t>
            </w:r>
            <w:proofErr w:type="gramEnd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обл., г. Брянск, </w:t>
            </w:r>
            <w:r w:rsidR="00243021">
              <w:rPr>
                <w:rFonts w:ascii="Times New Roman" w:hAnsi="Times New Roman" w:cs="Times New Roman"/>
                <w:sz w:val="21"/>
                <w:szCs w:val="21"/>
              </w:rPr>
              <w:t>бульвар Щорса, д. 2, ком.6, эт.4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Почтовый адрес: 2410</w:t>
            </w:r>
            <w:r w:rsidR="00243021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, Брянская обл., г. Брянск, </w:t>
            </w:r>
            <w:r w:rsidR="00243021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="00243021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="00243021">
              <w:rPr>
                <w:rFonts w:ascii="Times New Roman" w:hAnsi="Times New Roman" w:cs="Times New Roman"/>
                <w:sz w:val="21"/>
                <w:szCs w:val="21"/>
              </w:rPr>
              <w:t>айской Стачки, д.1.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ИНН/КПП: 3254004420/325701001,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ОГРН: 1063254003174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Р/с: 40702810908000101635 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Брянское отделение №8605 ПАО Сбербанк г. Брянск                              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К/с: 30101810400000000601, БИК: 041501601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Телефон: </w:t>
            </w:r>
            <w:permStart w:id="69012117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690121172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Pr="00F136B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ail: </w:t>
            </w:r>
            <w:permStart w:id="140857937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bookmarkStart w:id="0" w:name="_GoBack"/>
            <w:bookmarkEnd w:id="0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permEnd w:id="1408579372"/>
          </w:p>
        </w:tc>
        <w:tc>
          <w:tcPr>
            <w:tcW w:w="5069" w:type="dxa"/>
          </w:tcPr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995698861" w:edGrp="everyone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</w:t>
            </w:r>
            <w:permEnd w:id="995698861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</w:t>
            </w:r>
            <w:permStart w:id="624787208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permEnd w:id="624787208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permStart w:id="79536314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  <w:permEnd w:id="795363143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ИНН/КПП: </w:t>
            </w:r>
            <w:permStart w:id="2105108259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  <w:permEnd w:id="2105108259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ОГРН(ОГРНИП): </w:t>
            </w:r>
            <w:permStart w:id="2800603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  <w:permEnd w:id="28006031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Р/с: </w:t>
            </w:r>
            <w:permStart w:id="92937000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  <w:permEnd w:id="92937000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121838917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  <w:permEnd w:id="1218389175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К/с: </w:t>
            </w:r>
            <w:permStart w:id="4373112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43731125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, БИК: </w:t>
            </w:r>
            <w:permStart w:id="71691003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716910031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Паспорт (для ИП): </w:t>
            </w:r>
            <w:permStart w:id="1554677727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1554677727"/>
            <w:proofErr w:type="gramEnd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Телефон/факс: </w:t>
            </w:r>
            <w:permStart w:id="95559467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955594673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permStart w:id="713179327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permEnd w:id="713179327"/>
          </w:p>
        </w:tc>
      </w:tr>
      <w:tr w:rsidR="0042700D" w:rsidRPr="00F136B2" w:rsidTr="00E44889">
        <w:tc>
          <w:tcPr>
            <w:tcW w:w="5069" w:type="dxa"/>
          </w:tcPr>
          <w:p w:rsidR="0042700D" w:rsidRPr="00F136B2" w:rsidRDefault="0042700D" w:rsidP="00E4488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r w:rsidRPr="00F136B2">
              <w:rPr>
                <w:sz w:val="21"/>
                <w:szCs w:val="21"/>
              </w:rPr>
              <w:t xml:space="preserve"> 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С.А. Самородская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42700D" w:rsidRPr="00F136B2" w:rsidRDefault="0042700D" w:rsidP="00E4488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28687753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286877532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permStart w:id="14372809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143728091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</w:tr>
    </w:tbl>
    <w:p w:rsidR="00A96DF0" w:rsidRPr="00AB3B68" w:rsidRDefault="00A96DF0" w:rsidP="006E3842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sectPr w:rsidR="00A96DF0" w:rsidRPr="00AB3B68" w:rsidSect="00A96DF0">
      <w:headerReference w:type="default" r:id="rId7"/>
      <w:footerReference w:type="default" r:id="rId8"/>
      <w:pgSz w:w="11906" w:h="16838"/>
      <w:pgMar w:top="567" w:right="850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A7" w:rsidRDefault="004C66A7" w:rsidP="00A65F28">
      <w:pPr>
        <w:spacing w:after="0" w:line="240" w:lineRule="auto"/>
      </w:pPr>
      <w:r>
        <w:separator/>
      </w:r>
    </w:p>
  </w:endnote>
  <w:endnote w:type="continuationSeparator" w:id="0">
    <w:p w:rsidR="004C66A7" w:rsidRDefault="004C66A7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85216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6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    Покупатель ______________                                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>Ст</w:t>
        </w:r>
        <w:r w:rsidR="00A70149">
          <w:rPr>
            <w:rFonts w:ascii="Times New Roman" w:hAnsi="Times New Roman" w:cs="Times New Roman"/>
            <w:sz w:val="20"/>
            <w:szCs w:val="20"/>
          </w:rPr>
          <w:t>р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аница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1EA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6E3842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A7" w:rsidRDefault="004C66A7" w:rsidP="00A65F28">
      <w:pPr>
        <w:spacing w:after="0" w:line="240" w:lineRule="auto"/>
      </w:pPr>
      <w:r>
        <w:separator/>
      </w:r>
    </w:p>
  </w:footnote>
  <w:footnote w:type="continuationSeparator" w:id="0">
    <w:p w:rsidR="004C66A7" w:rsidRDefault="004C66A7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8" w:rsidRDefault="00852168" w:rsidP="00852168">
    <w:pPr>
      <w:pStyle w:val="a5"/>
      <w:jc w:val="right"/>
    </w:pPr>
    <w:r w:rsidRPr="00F136B2">
      <w:rPr>
        <w:rFonts w:ascii="Times New Roman" w:hAnsi="Times New Roman" w:cs="Times New Roman"/>
        <w:b/>
        <w:sz w:val="19"/>
        <w:szCs w:val="19"/>
      </w:rPr>
      <w:t xml:space="preserve">ДОГОВОР ПОСТАВКИ </w:t>
    </w:r>
    <w:r w:rsidR="00A70149" w:rsidRPr="00F136B2">
      <w:rPr>
        <w:rFonts w:ascii="Times New Roman" w:hAnsi="Times New Roman" w:cs="Times New Roman"/>
        <w:b/>
        <w:sz w:val="19"/>
        <w:szCs w:val="19"/>
      </w:rPr>
      <w:t>КОНДИТЕРСКИХ/ХЛЕБОБУЛОЧНЫХ</w:t>
    </w:r>
    <w:r w:rsidRPr="00F136B2">
      <w:rPr>
        <w:rFonts w:ascii="Times New Roman" w:hAnsi="Times New Roman" w:cs="Times New Roman"/>
        <w:b/>
        <w:sz w:val="19"/>
        <w:szCs w:val="19"/>
      </w:rPr>
      <w:t xml:space="preserve"> ИЗДЕЛИЙ №</w:t>
    </w:r>
    <w:permStart w:id="1030966498" w:edGrp="everyone"/>
    <w:r w:rsidRPr="00F136B2">
      <w:rPr>
        <w:rFonts w:ascii="Times New Roman" w:hAnsi="Times New Roman" w:cs="Times New Roman"/>
        <w:b/>
        <w:sz w:val="19"/>
        <w:szCs w:val="19"/>
      </w:rPr>
      <w:t>___</w:t>
    </w:r>
    <w:permEnd w:id="1030966498"/>
    <w:r w:rsidRPr="00F136B2">
      <w:rPr>
        <w:rFonts w:ascii="Times New Roman" w:hAnsi="Times New Roman" w:cs="Times New Roman"/>
        <w:b/>
        <w:sz w:val="19"/>
        <w:szCs w:val="19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gotXtKq01WStGk1461TyXgVa88=" w:salt="fvX7UmP7S3yUt70TEtq/zA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55A8"/>
    <w:rsid w:val="000173D5"/>
    <w:rsid w:val="00020C89"/>
    <w:rsid w:val="00052B04"/>
    <w:rsid w:val="000538D6"/>
    <w:rsid w:val="00066ECE"/>
    <w:rsid w:val="00076021"/>
    <w:rsid w:val="000778B9"/>
    <w:rsid w:val="00080F13"/>
    <w:rsid w:val="0008391C"/>
    <w:rsid w:val="000C168C"/>
    <w:rsid w:val="000D523A"/>
    <w:rsid w:val="000D7657"/>
    <w:rsid w:val="000E6045"/>
    <w:rsid w:val="00100A5A"/>
    <w:rsid w:val="00100C79"/>
    <w:rsid w:val="00104881"/>
    <w:rsid w:val="001056E1"/>
    <w:rsid w:val="00106736"/>
    <w:rsid w:val="00107A45"/>
    <w:rsid w:val="0011089F"/>
    <w:rsid w:val="0014164A"/>
    <w:rsid w:val="00145317"/>
    <w:rsid w:val="00151FE9"/>
    <w:rsid w:val="0016299F"/>
    <w:rsid w:val="00164387"/>
    <w:rsid w:val="00183A35"/>
    <w:rsid w:val="001868B3"/>
    <w:rsid w:val="00190AD2"/>
    <w:rsid w:val="001912F4"/>
    <w:rsid w:val="001977E5"/>
    <w:rsid w:val="001A3A56"/>
    <w:rsid w:val="001B245F"/>
    <w:rsid w:val="001B380A"/>
    <w:rsid w:val="001B3B92"/>
    <w:rsid w:val="001B3CFA"/>
    <w:rsid w:val="001B3FD5"/>
    <w:rsid w:val="001B48CE"/>
    <w:rsid w:val="001B60A1"/>
    <w:rsid w:val="001B60E7"/>
    <w:rsid w:val="001B7CF6"/>
    <w:rsid w:val="001D0243"/>
    <w:rsid w:val="001D707D"/>
    <w:rsid w:val="001E4992"/>
    <w:rsid w:val="001E7FBC"/>
    <w:rsid w:val="00201B47"/>
    <w:rsid w:val="00205B8C"/>
    <w:rsid w:val="002110C3"/>
    <w:rsid w:val="00211712"/>
    <w:rsid w:val="0021417A"/>
    <w:rsid w:val="00227B1F"/>
    <w:rsid w:val="00232159"/>
    <w:rsid w:val="00243021"/>
    <w:rsid w:val="00245B0E"/>
    <w:rsid w:val="00251697"/>
    <w:rsid w:val="00251E6E"/>
    <w:rsid w:val="0025332E"/>
    <w:rsid w:val="00256336"/>
    <w:rsid w:val="002633B5"/>
    <w:rsid w:val="00263491"/>
    <w:rsid w:val="00266DE2"/>
    <w:rsid w:val="00271472"/>
    <w:rsid w:val="002736CA"/>
    <w:rsid w:val="00273903"/>
    <w:rsid w:val="00273E2A"/>
    <w:rsid w:val="00274C33"/>
    <w:rsid w:val="0027671A"/>
    <w:rsid w:val="002A04B1"/>
    <w:rsid w:val="002A094B"/>
    <w:rsid w:val="002A0B5A"/>
    <w:rsid w:val="002A5F95"/>
    <w:rsid w:val="002B1BD5"/>
    <w:rsid w:val="002C3003"/>
    <w:rsid w:val="002D6808"/>
    <w:rsid w:val="002E19B9"/>
    <w:rsid w:val="002E2A99"/>
    <w:rsid w:val="002F1F85"/>
    <w:rsid w:val="002F2CE1"/>
    <w:rsid w:val="002F66EA"/>
    <w:rsid w:val="00301673"/>
    <w:rsid w:val="003178B0"/>
    <w:rsid w:val="00324902"/>
    <w:rsid w:val="00337757"/>
    <w:rsid w:val="00345480"/>
    <w:rsid w:val="00350BFF"/>
    <w:rsid w:val="003534A8"/>
    <w:rsid w:val="00355290"/>
    <w:rsid w:val="00360E60"/>
    <w:rsid w:val="00361B60"/>
    <w:rsid w:val="00361DDA"/>
    <w:rsid w:val="003654FF"/>
    <w:rsid w:val="00365AB4"/>
    <w:rsid w:val="00366E6C"/>
    <w:rsid w:val="00374A72"/>
    <w:rsid w:val="00376177"/>
    <w:rsid w:val="00377BD7"/>
    <w:rsid w:val="003B260B"/>
    <w:rsid w:val="003B2EF2"/>
    <w:rsid w:val="003C3907"/>
    <w:rsid w:val="003C7371"/>
    <w:rsid w:val="003D6B4B"/>
    <w:rsid w:val="003E2307"/>
    <w:rsid w:val="003E6A14"/>
    <w:rsid w:val="003E733E"/>
    <w:rsid w:val="003F0525"/>
    <w:rsid w:val="0040603E"/>
    <w:rsid w:val="004144E3"/>
    <w:rsid w:val="0042700D"/>
    <w:rsid w:val="00432C91"/>
    <w:rsid w:val="00440F37"/>
    <w:rsid w:val="0044321A"/>
    <w:rsid w:val="004446E6"/>
    <w:rsid w:val="004578A3"/>
    <w:rsid w:val="004628CF"/>
    <w:rsid w:val="00465BAB"/>
    <w:rsid w:val="00467CF9"/>
    <w:rsid w:val="004806B2"/>
    <w:rsid w:val="0048549A"/>
    <w:rsid w:val="00485E65"/>
    <w:rsid w:val="004974E4"/>
    <w:rsid w:val="004A179B"/>
    <w:rsid w:val="004A241C"/>
    <w:rsid w:val="004A5F8A"/>
    <w:rsid w:val="004A67F0"/>
    <w:rsid w:val="004A70A0"/>
    <w:rsid w:val="004B3CBC"/>
    <w:rsid w:val="004B41A5"/>
    <w:rsid w:val="004B666E"/>
    <w:rsid w:val="004B7A40"/>
    <w:rsid w:val="004C145E"/>
    <w:rsid w:val="004C14CE"/>
    <w:rsid w:val="004C3BBC"/>
    <w:rsid w:val="004C5B7E"/>
    <w:rsid w:val="004C64BA"/>
    <w:rsid w:val="004C66A7"/>
    <w:rsid w:val="004C788A"/>
    <w:rsid w:val="004D2B57"/>
    <w:rsid w:val="004E1BD0"/>
    <w:rsid w:val="004F5894"/>
    <w:rsid w:val="004F66A5"/>
    <w:rsid w:val="004F74A9"/>
    <w:rsid w:val="005072DD"/>
    <w:rsid w:val="00507ECB"/>
    <w:rsid w:val="00514D0A"/>
    <w:rsid w:val="00526FDB"/>
    <w:rsid w:val="00533752"/>
    <w:rsid w:val="00534CFE"/>
    <w:rsid w:val="005350E6"/>
    <w:rsid w:val="00536FEB"/>
    <w:rsid w:val="00541922"/>
    <w:rsid w:val="00544562"/>
    <w:rsid w:val="0055138F"/>
    <w:rsid w:val="0055211E"/>
    <w:rsid w:val="00562D08"/>
    <w:rsid w:val="00563FCC"/>
    <w:rsid w:val="00572301"/>
    <w:rsid w:val="0057466A"/>
    <w:rsid w:val="0057696E"/>
    <w:rsid w:val="00581550"/>
    <w:rsid w:val="005833B5"/>
    <w:rsid w:val="005934EE"/>
    <w:rsid w:val="005D09ED"/>
    <w:rsid w:val="005D6B05"/>
    <w:rsid w:val="005E7CA5"/>
    <w:rsid w:val="005F4666"/>
    <w:rsid w:val="005F4769"/>
    <w:rsid w:val="005F6436"/>
    <w:rsid w:val="00601E4C"/>
    <w:rsid w:val="00614BD8"/>
    <w:rsid w:val="0062229B"/>
    <w:rsid w:val="00625328"/>
    <w:rsid w:val="00627A41"/>
    <w:rsid w:val="006363ED"/>
    <w:rsid w:val="00650AB7"/>
    <w:rsid w:val="00652CAF"/>
    <w:rsid w:val="00661A2B"/>
    <w:rsid w:val="00661BD5"/>
    <w:rsid w:val="0066303D"/>
    <w:rsid w:val="006674ED"/>
    <w:rsid w:val="00674F27"/>
    <w:rsid w:val="00675608"/>
    <w:rsid w:val="00690102"/>
    <w:rsid w:val="006A0828"/>
    <w:rsid w:val="006A2000"/>
    <w:rsid w:val="006A48E2"/>
    <w:rsid w:val="006A6096"/>
    <w:rsid w:val="006C5E72"/>
    <w:rsid w:val="006D63F8"/>
    <w:rsid w:val="006D6EB4"/>
    <w:rsid w:val="006E1E0D"/>
    <w:rsid w:val="006E3842"/>
    <w:rsid w:val="006F1F14"/>
    <w:rsid w:val="006F23B1"/>
    <w:rsid w:val="006F665C"/>
    <w:rsid w:val="0071766D"/>
    <w:rsid w:val="00725436"/>
    <w:rsid w:val="00733887"/>
    <w:rsid w:val="00733C32"/>
    <w:rsid w:val="0073446C"/>
    <w:rsid w:val="00735ED5"/>
    <w:rsid w:val="0074305B"/>
    <w:rsid w:val="0075766E"/>
    <w:rsid w:val="007913B6"/>
    <w:rsid w:val="007A7758"/>
    <w:rsid w:val="007B23CE"/>
    <w:rsid w:val="007C48D1"/>
    <w:rsid w:val="007C6E7F"/>
    <w:rsid w:val="007E7575"/>
    <w:rsid w:val="007F3DD1"/>
    <w:rsid w:val="00803A05"/>
    <w:rsid w:val="008043B3"/>
    <w:rsid w:val="008064B5"/>
    <w:rsid w:val="00810C3E"/>
    <w:rsid w:val="0081675E"/>
    <w:rsid w:val="008178A0"/>
    <w:rsid w:val="00825926"/>
    <w:rsid w:val="008300D3"/>
    <w:rsid w:val="0083519A"/>
    <w:rsid w:val="00846782"/>
    <w:rsid w:val="00846D7A"/>
    <w:rsid w:val="00852168"/>
    <w:rsid w:val="00855F71"/>
    <w:rsid w:val="00856967"/>
    <w:rsid w:val="00861420"/>
    <w:rsid w:val="00874B85"/>
    <w:rsid w:val="00880664"/>
    <w:rsid w:val="00883DDA"/>
    <w:rsid w:val="0088591B"/>
    <w:rsid w:val="008A52D1"/>
    <w:rsid w:val="008A7B8D"/>
    <w:rsid w:val="008B2BB4"/>
    <w:rsid w:val="008B5E8C"/>
    <w:rsid w:val="008B7D48"/>
    <w:rsid w:val="008C182B"/>
    <w:rsid w:val="008C50FF"/>
    <w:rsid w:val="008D094E"/>
    <w:rsid w:val="008D7A06"/>
    <w:rsid w:val="008E2E99"/>
    <w:rsid w:val="008E502D"/>
    <w:rsid w:val="008F6195"/>
    <w:rsid w:val="00911BB3"/>
    <w:rsid w:val="009128E2"/>
    <w:rsid w:val="00914D66"/>
    <w:rsid w:val="00922195"/>
    <w:rsid w:val="00922862"/>
    <w:rsid w:val="00923ED5"/>
    <w:rsid w:val="00936FEA"/>
    <w:rsid w:val="00942304"/>
    <w:rsid w:val="00966476"/>
    <w:rsid w:val="0096656B"/>
    <w:rsid w:val="00974EAA"/>
    <w:rsid w:val="009769CF"/>
    <w:rsid w:val="00976B8B"/>
    <w:rsid w:val="00984C4D"/>
    <w:rsid w:val="00985DF5"/>
    <w:rsid w:val="00986B39"/>
    <w:rsid w:val="009937D6"/>
    <w:rsid w:val="009952FD"/>
    <w:rsid w:val="00995424"/>
    <w:rsid w:val="009B2BAD"/>
    <w:rsid w:val="009C21B6"/>
    <w:rsid w:val="009D0693"/>
    <w:rsid w:val="009D356A"/>
    <w:rsid w:val="009D371C"/>
    <w:rsid w:val="009D6BF1"/>
    <w:rsid w:val="009E540B"/>
    <w:rsid w:val="009F0DDE"/>
    <w:rsid w:val="00A16A51"/>
    <w:rsid w:val="00A23285"/>
    <w:rsid w:val="00A50E4D"/>
    <w:rsid w:val="00A52F89"/>
    <w:rsid w:val="00A56BAC"/>
    <w:rsid w:val="00A65F28"/>
    <w:rsid w:val="00A70149"/>
    <w:rsid w:val="00A71151"/>
    <w:rsid w:val="00A73B57"/>
    <w:rsid w:val="00A74790"/>
    <w:rsid w:val="00A82300"/>
    <w:rsid w:val="00A85566"/>
    <w:rsid w:val="00A91516"/>
    <w:rsid w:val="00A956F7"/>
    <w:rsid w:val="00A96DF0"/>
    <w:rsid w:val="00AA22C7"/>
    <w:rsid w:val="00AA3AE3"/>
    <w:rsid w:val="00AA4C9F"/>
    <w:rsid w:val="00AB3B68"/>
    <w:rsid w:val="00AB5B7B"/>
    <w:rsid w:val="00AB706E"/>
    <w:rsid w:val="00AC560F"/>
    <w:rsid w:val="00AE471F"/>
    <w:rsid w:val="00AE621C"/>
    <w:rsid w:val="00B00C50"/>
    <w:rsid w:val="00B06719"/>
    <w:rsid w:val="00B2400A"/>
    <w:rsid w:val="00B30340"/>
    <w:rsid w:val="00B36957"/>
    <w:rsid w:val="00B411D6"/>
    <w:rsid w:val="00B5303D"/>
    <w:rsid w:val="00B61CB4"/>
    <w:rsid w:val="00B64F94"/>
    <w:rsid w:val="00B72931"/>
    <w:rsid w:val="00B75A8E"/>
    <w:rsid w:val="00B811C8"/>
    <w:rsid w:val="00B819FC"/>
    <w:rsid w:val="00B97EC5"/>
    <w:rsid w:val="00BA4407"/>
    <w:rsid w:val="00BA7C3E"/>
    <w:rsid w:val="00BB1E82"/>
    <w:rsid w:val="00BB4496"/>
    <w:rsid w:val="00BB69D0"/>
    <w:rsid w:val="00BB7CCE"/>
    <w:rsid w:val="00BD0E28"/>
    <w:rsid w:val="00BD1537"/>
    <w:rsid w:val="00BE0950"/>
    <w:rsid w:val="00BE3302"/>
    <w:rsid w:val="00BF0E96"/>
    <w:rsid w:val="00BF3C11"/>
    <w:rsid w:val="00C002EB"/>
    <w:rsid w:val="00C0299F"/>
    <w:rsid w:val="00C03AB8"/>
    <w:rsid w:val="00C03DCB"/>
    <w:rsid w:val="00C27785"/>
    <w:rsid w:val="00C31AD4"/>
    <w:rsid w:val="00C42846"/>
    <w:rsid w:val="00C45C83"/>
    <w:rsid w:val="00C72A59"/>
    <w:rsid w:val="00C72D3C"/>
    <w:rsid w:val="00C80076"/>
    <w:rsid w:val="00C80D2A"/>
    <w:rsid w:val="00C85303"/>
    <w:rsid w:val="00C90EAC"/>
    <w:rsid w:val="00C93636"/>
    <w:rsid w:val="00CA4DE3"/>
    <w:rsid w:val="00CC155F"/>
    <w:rsid w:val="00CD17C3"/>
    <w:rsid w:val="00CD2261"/>
    <w:rsid w:val="00CD31B8"/>
    <w:rsid w:val="00CE0592"/>
    <w:rsid w:val="00CE523F"/>
    <w:rsid w:val="00CE703E"/>
    <w:rsid w:val="00D055E7"/>
    <w:rsid w:val="00D078C9"/>
    <w:rsid w:val="00D10AFD"/>
    <w:rsid w:val="00D17F66"/>
    <w:rsid w:val="00D26140"/>
    <w:rsid w:val="00D35372"/>
    <w:rsid w:val="00D369FB"/>
    <w:rsid w:val="00D3763C"/>
    <w:rsid w:val="00D4161A"/>
    <w:rsid w:val="00D45B80"/>
    <w:rsid w:val="00D46D57"/>
    <w:rsid w:val="00D5505D"/>
    <w:rsid w:val="00D703BD"/>
    <w:rsid w:val="00D7210D"/>
    <w:rsid w:val="00D7313E"/>
    <w:rsid w:val="00D751F0"/>
    <w:rsid w:val="00D753E2"/>
    <w:rsid w:val="00D81B3A"/>
    <w:rsid w:val="00D8289F"/>
    <w:rsid w:val="00D82C7C"/>
    <w:rsid w:val="00D86D7F"/>
    <w:rsid w:val="00D92A04"/>
    <w:rsid w:val="00D95520"/>
    <w:rsid w:val="00DA6611"/>
    <w:rsid w:val="00DA7D8C"/>
    <w:rsid w:val="00DB21B4"/>
    <w:rsid w:val="00DB3C95"/>
    <w:rsid w:val="00DB6EE7"/>
    <w:rsid w:val="00DB7D6D"/>
    <w:rsid w:val="00DC1013"/>
    <w:rsid w:val="00DC111D"/>
    <w:rsid w:val="00DC2C8F"/>
    <w:rsid w:val="00DC4ECA"/>
    <w:rsid w:val="00DC6245"/>
    <w:rsid w:val="00DD1F08"/>
    <w:rsid w:val="00DD5517"/>
    <w:rsid w:val="00DD6974"/>
    <w:rsid w:val="00DF3CB9"/>
    <w:rsid w:val="00DF4B31"/>
    <w:rsid w:val="00E06FBE"/>
    <w:rsid w:val="00E07E2D"/>
    <w:rsid w:val="00E103C1"/>
    <w:rsid w:val="00E14184"/>
    <w:rsid w:val="00E222BC"/>
    <w:rsid w:val="00E3400A"/>
    <w:rsid w:val="00E3448F"/>
    <w:rsid w:val="00E40E4A"/>
    <w:rsid w:val="00E54DDF"/>
    <w:rsid w:val="00E6358B"/>
    <w:rsid w:val="00E66BA5"/>
    <w:rsid w:val="00E76198"/>
    <w:rsid w:val="00E81712"/>
    <w:rsid w:val="00E844B2"/>
    <w:rsid w:val="00E852E8"/>
    <w:rsid w:val="00EA0339"/>
    <w:rsid w:val="00EA3F55"/>
    <w:rsid w:val="00EB1A15"/>
    <w:rsid w:val="00EC0876"/>
    <w:rsid w:val="00EC16BB"/>
    <w:rsid w:val="00EC2C70"/>
    <w:rsid w:val="00EC54C5"/>
    <w:rsid w:val="00EC5BC1"/>
    <w:rsid w:val="00ED1160"/>
    <w:rsid w:val="00EE14B3"/>
    <w:rsid w:val="00EE5364"/>
    <w:rsid w:val="00EE6530"/>
    <w:rsid w:val="00EE7521"/>
    <w:rsid w:val="00EF0554"/>
    <w:rsid w:val="00F136B2"/>
    <w:rsid w:val="00F16990"/>
    <w:rsid w:val="00F30019"/>
    <w:rsid w:val="00F30DA8"/>
    <w:rsid w:val="00F352E3"/>
    <w:rsid w:val="00F439B3"/>
    <w:rsid w:val="00F66E61"/>
    <w:rsid w:val="00F72183"/>
    <w:rsid w:val="00F737D2"/>
    <w:rsid w:val="00F80AE9"/>
    <w:rsid w:val="00F83790"/>
    <w:rsid w:val="00F84BA2"/>
    <w:rsid w:val="00F94C40"/>
    <w:rsid w:val="00FA1CA1"/>
    <w:rsid w:val="00FA2FA1"/>
    <w:rsid w:val="00FC1EAF"/>
    <w:rsid w:val="00FC2945"/>
    <w:rsid w:val="00FC7914"/>
    <w:rsid w:val="00FD15B1"/>
    <w:rsid w:val="00FE2A6D"/>
    <w:rsid w:val="00FE471F"/>
    <w:rsid w:val="00FF2BB3"/>
    <w:rsid w:val="00FF3B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4</Pages>
  <Words>2785</Words>
  <Characters>15878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Шкут Павел Николаевич</cp:lastModifiedBy>
  <cp:revision>296</cp:revision>
  <dcterms:created xsi:type="dcterms:W3CDTF">2016-06-18T05:57:00Z</dcterms:created>
  <dcterms:modified xsi:type="dcterms:W3CDTF">2019-12-02T07:10:00Z</dcterms:modified>
</cp:coreProperties>
</file>